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2012 г. N 2738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ПРОВЕРКИ ИНВЕСТИЦИОННЫХ ПРОЕКТОВ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ПРЕДМЕТ ЭФФЕКТИВНОСТИ ИСПОЛЬЗОВАНИЯ СРЕДСТВ БЮДЖЕТА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СТАВРОПОЛЯ, </w:t>
      </w:r>
      <w:proofErr w:type="gramStart"/>
      <w:r>
        <w:rPr>
          <w:rFonts w:ascii="Calibri" w:hAnsi="Calibri" w:cs="Calibri"/>
          <w:b/>
          <w:bCs/>
        </w:rPr>
        <w:t>НАПРАВЛЯЕМЫХ</w:t>
      </w:r>
      <w:proofErr w:type="gramEnd"/>
      <w:r>
        <w:rPr>
          <w:rFonts w:ascii="Calibri" w:hAnsi="Calibri" w:cs="Calibri"/>
          <w:b/>
          <w:bCs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 постановляю: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проверки инвестиционных проектов на предмет эффективности использования средств бюджета города Ставрополя, направляемых на капитальные вложения (далее - Порядок), согласно приложению 1.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36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оценки эффективности использования средств бюджета города Ставрополя, направляемых на капитальные вложения (далее - Методика), согласно приложению 2.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Органом, уполномоченным на проведение проверки инвестиционных проектов на предмет эффективности использования средств бюджета города Ставрополя, направляемых на капитальные вложения, определить комитет экономического развития администрации города Ставрополя.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Отраслевым (функциональным) и территориальным органам администрации города Ставрополя в целях проведения проверки инвестиционных проектов на предмет эффективности использования средств бюджета города Ставрополя обеспечить: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Подготовку показателей для оценки эффективности использования средств бюджета города Ставрополя, направляемых на капитальные вложения по инвестиционным проектам, финансирование которых планируется осуществлять в соответствии с </w:t>
      </w:r>
      <w:hyperlink w:anchor="Par3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 </w:t>
      </w:r>
      <w:hyperlink w:anchor="Par36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 01 января 2013 года.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Представление в комитет экономического развития администрации города Ставрополя в установленном порядке необходимого пакета документов для проведения проверки эффективности использования средств бюджета города Ставрополя, направляемых на капитальные вложения.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после его официального опубликования в газете "Вечерний Ставрополь".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постановления оставляю за собой.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1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2738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ПРОВЕРКИ ИНВЕСТИЦИОННЫХ ПРОЕКТОВ НА ПРЕДМЕТ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ИСПОЛЬЗОВАНИЯ СРЕДСТВ БЮДЖЕТА ГОРОДА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СТАВРОПОЛЯ, </w:t>
      </w:r>
      <w:proofErr w:type="gramStart"/>
      <w:r>
        <w:rPr>
          <w:rFonts w:ascii="Calibri" w:hAnsi="Calibri" w:cs="Calibri"/>
          <w:b/>
          <w:bCs/>
        </w:rPr>
        <w:t>НАПРАВЛЯЕМЫХ</w:t>
      </w:r>
      <w:proofErr w:type="gramEnd"/>
      <w:r>
        <w:rPr>
          <w:rFonts w:ascii="Calibri" w:hAnsi="Calibri" w:cs="Calibri"/>
          <w:b/>
          <w:bCs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1. Настоящий Порядок определяет правила проведения проверки (далее - проверка) инвестиционных проектов в форме капитальных вложений, предусматривающих строительство (реконструкцию) объектов капитального строительства муниципальной собственности (далее - инвестиционные проекты), на предмет эффективности использования средств бюджета города Ставрополя (далее - местный бюджет), в том числе при софинансировании из средств федерального или краевого бюджетов.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(далее - интегральная оценка) использования средств местного бюджета, направляемых в целях реализации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 инвестиционных проектов.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проводится в целях определения эффективности использования средств местного бюджета, направляемых на реализацию инвестиционных проектов,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Интегральная оценка проводится в отношении инвестиционных проектов,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комитетом экономического развития города Ставрополя на основании предоставленных отраслевыми (функциональными) и территориальными органами администрации города Ставрополя, инициирующими финансирование данного инвестиционного проекта (далее - заявители), данных,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Оценка и проверка осуществляется в отношении инвестиционных проектов,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независимо от их сметной стоимости.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Проверка осуществляется в соответствии с </w:t>
      </w:r>
      <w:hyperlink w:anchor="Par36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оценки эффективности использования средств бюджета города Ставрополя, направляемых на капитальные вложения (далее - Методика).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7. Проверка осуществляется на основании исходных данных, представленных заявителем (</w:t>
      </w:r>
      <w:hyperlink w:anchor="Par159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инвестиционного проекта, изложенного по форме согласно приложению 2 к настоящему Порядку, </w:t>
      </w:r>
      <w:hyperlink w:anchor="Par1363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и количественных показателей результатов реализации инвестиционного проекта-аналога, изложенных по форме согласно приложению 4 к Методике).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Проверка осуществляется на основе качественных </w:t>
      </w:r>
      <w:proofErr w:type="gramStart"/>
      <w:r>
        <w:rPr>
          <w:rFonts w:ascii="Calibri" w:hAnsi="Calibri" w:cs="Calibri"/>
        </w:rPr>
        <w:t>критериев оценки эффективности использования средств местного</w:t>
      </w:r>
      <w:proofErr w:type="gramEnd"/>
      <w:r>
        <w:rPr>
          <w:rFonts w:ascii="Calibri" w:hAnsi="Calibri" w:cs="Calibri"/>
        </w:rPr>
        <w:t xml:space="preserve"> бюджета, направляемых на капитальные вложения, приведенных в </w:t>
      </w:r>
      <w:hyperlink w:anchor="Par492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"Оценка соответствия инвестиционного проекта качественным критериям" приложения 1 к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Инвестиционные проекты, соответствующие качественным критериям, подлежат дальнейшей проверке на основе количественных </w:t>
      </w:r>
      <w:proofErr w:type="gramStart"/>
      <w:r>
        <w:rPr>
          <w:rFonts w:ascii="Calibri" w:hAnsi="Calibri" w:cs="Calibri"/>
        </w:rPr>
        <w:t>критериев оценки эффективности использования средств местного</w:t>
      </w:r>
      <w:proofErr w:type="gramEnd"/>
      <w:r>
        <w:rPr>
          <w:rFonts w:ascii="Calibri" w:hAnsi="Calibri" w:cs="Calibri"/>
        </w:rPr>
        <w:t xml:space="preserve"> бюджета, направляемых на капитальные вложения, приведенных в </w:t>
      </w:r>
      <w:hyperlink w:anchor="Par75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"Оценка соответствия инвестиционного проекта количественным критериям" приложения 1 к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приведенной в </w:t>
      </w:r>
      <w:hyperlink w:anchor="Par992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 "Расчет интегральной оценки эффективности инвестиционного проекта" приложения 1 к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данного проекта не проводятся.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2. Порядок проведения проверки инвестиционных проектов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созданию объектов капитального строительства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собственности, финансирование которых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за счет средств местного бюджета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(бюджета города Ставрополя)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вместо слова "Поверка" имеется в виду слово "Проверка".</w:t>
      </w:r>
    </w:p>
    <w:p w:rsidR="00071148" w:rsidRDefault="000711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12. Поверка инвестиционных проектов проводится комитетом экономического развития администрации города Ставрополя на основании следующих документов: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9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инвестиционного проекта, изложенного по форме согласно приложению 2 к настоящему Порядку;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обоснования экономической целесообразности, объема и сроков осуществления капитальных вложений, изложенного в </w:t>
      </w:r>
      <w:hyperlink w:anchor="Par74" w:history="1">
        <w:r>
          <w:rPr>
            <w:rFonts w:ascii="Calibri" w:hAnsi="Calibri" w:cs="Calibri"/>
            <w:color w:val="0000FF"/>
          </w:rPr>
          <w:t>пункте 13 раздела 2</w:t>
        </w:r>
      </w:hyperlink>
      <w:r>
        <w:rPr>
          <w:rFonts w:ascii="Calibri" w:hAnsi="Calibri" w:cs="Calibri"/>
        </w:rPr>
        <w:t xml:space="preserve"> настоящего Порядка, согласованного с соответствующим органом администрации города Ставрополя в соответствующей отрасли;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задания на проектирование, изложенного в </w:t>
      </w:r>
      <w:hyperlink w:anchor="Par79" w:history="1">
        <w:r>
          <w:rPr>
            <w:rFonts w:ascii="Calibri" w:hAnsi="Calibri" w:cs="Calibri"/>
            <w:color w:val="0000FF"/>
          </w:rPr>
          <w:t>пункте 14 раздела 2</w:t>
        </w:r>
      </w:hyperlink>
      <w:r>
        <w:rPr>
          <w:rFonts w:ascii="Calibri" w:hAnsi="Calibri" w:cs="Calibri"/>
        </w:rPr>
        <w:t xml:space="preserve"> настоящего Порядка, согласованного с соответствующим органом администрации города Ставрополя в соответствующей отрасли;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копий правоустанавливающих документов на земельный участок, а в случае их отсутствия - копии решения о предварительном согласовании места размещения объекта капитального строительства;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разрешения на строительство;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положительного заключения о достоверности сметной стоимости объекта капитального строительства;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документального подтверждения каждого участника реализации инвестиционного проекта об осуществлении финансирования (софинансирования) этого проекта и планируемом размере финансирования (софинансирования);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исходных данных для расчета интегральной оценки, представленных в </w:t>
      </w:r>
      <w:hyperlink w:anchor="Par754" w:history="1">
        <w:r>
          <w:rPr>
            <w:rFonts w:ascii="Calibri" w:hAnsi="Calibri" w:cs="Calibri"/>
            <w:color w:val="0000FF"/>
          </w:rPr>
          <w:t>графе 4 таблицы 2</w:t>
        </w:r>
      </w:hyperlink>
      <w:r>
        <w:rPr>
          <w:rFonts w:ascii="Calibri" w:hAnsi="Calibri" w:cs="Calibri"/>
        </w:rPr>
        <w:t xml:space="preserve"> "Оценка соответствия инвестиционного проекта количественным критериям" приложения 1 к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13. Обоснование экономической целесообразности, объема и сроков осуществления капитальных вложений включает: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полномочий, отнесенных к предмету ведения органов местного самоуправления;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спроса (потребности) на услуги (продукцию), создаваемого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в сравнении с данными по отношению к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14. Задание на проектирование объекта капитального строительства включает: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основные технико-экономические характеристики объекта капитального строительства;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применительно к отдельным этапам строительства;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 этапы строительства;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данные (требования к защитным сооружениям, прочие условия).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проведения проверки заявитель представляет помимо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12 раздела 2</w:t>
        </w:r>
      </w:hyperlink>
      <w:r>
        <w:rPr>
          <w:rFonts w:ascii="Calibri" w:hAnsi="Calibri" w:cs="Calibri"/>
        </w:rPr>
        <w:t xml:space="preserve"> настоящего Порядка, </w:t>
      </w:r>
      <w:hyperlink w:anchor="Par12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проведение проверки по форме согласно приложению 1 к настоящему Порядку, подписанное руководителем заявителя, в комитет экономического развития администрации города Ставрополя.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Основаниями для отказа в принятии документов для проведения проверки являются: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неполного комплекта документов, предусмотренных настоящим Порядком;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документов установленным требованиям к их заполнению.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недостатков в представленных документах заявителю в пятидневный срок направляется письменное уведомление об отказе в принятии документов. После устранения указанных недостатков заявитель вправе повторно представить пакет документов в срок не более 30 дней со дня получения уведомления об отказе.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Проведение проверки начинается после представления заявителем документов,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пунктом 12 раздела 2</w:t>
        </w:r>
      </w:hyperlink>
      <w:r>
        <w:rPr>
          <w:rFonts w:ascii="Calibri" w:hAnsi="Calibri" w:cs="Calibri"/>
        </w:rPr>
        <w:t xml:space="preserve"> настоящего Порядка, в комитет экономического развития администрации города Ставрополя.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проведения проверки, подготовки и выдачи заключения составляет не более одного месяца со дня представления документов.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3. Заключение об эффективности инвестиционного проекта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Результатом проверки является </w:t>
      </w:r>
      <w:hyperlink w:anchor="Par313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(положительное либо отрицательное), составленное по форме согласно приложению 3 к настоящему Порядку. Заключение должно содержать мотивированные выводы об эффективности или неэффективности использования средств бюджета города Ставрополя.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Заключение </w:t>
      </w:r>
      <w:proofErr w:type="gramStart"/>
      <w:r>
        <w:rPr>
          <w:rFonts w:ascii="Calibri" w:hAnsi="Calibri" w:cs="Calibri"/>
        </w:rPr>
        <w:t>в комплекте с представленными подтверждающими документами на бумажном носителе в течение трех дней с момента</w:t>
      </w:r>
      <w:proofErr w:type="gramEnd"/>
      <w:r>
        <w:rPr>
          <w:rFonts w:ascii="Calibri" w:hAnsi="Calibri" w:cs="Calibri"/>
        </w:rPr>
        <w:t xml:space="preserve"> утверждения направляется заявителю.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исходные данные для расчета интегральной оценки эффективности инвестиционного проекта изменились более чем на 5 процентов, то в отношении таких проектов проводится повторная проверка в соответствии с настоящим Порядком.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отрицательного заключения по проекту заявитель после устранения недостатков, отмеченных в заключении, вправе представить проект в комитет экономического развития для проведения повторной экспертизы.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С.В.СОБОЛЕВ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11"/>
      <w:bookmarkEnd w:id="11"/>
      <w:r>
        <w:rPr>
          <w:rFonts w:ascii="Calibri" w:hAnsi="Calibri" w:cs="Calibri"/>
        </w:rPr>
        <w:t>Приложение 1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проверки </w:t>
      </w:r>
      <w:proofErr w:type="gramStart"/>
      <w:r>
        <w:rPr>
          <w:rFonts w:ascii="Calibri" w:hAnsi="Calibri" w:cs="Calibri"/>
        </w:rPr>
        <w:t>инвестиционных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на предмет эффективности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бюджета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направляемых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                                         Руководителю комитета</w:t>
      </w:r>
    </w:p>
    <w:p w:rsidR="00071148" w:rsidRDefault="00071148">
      <w:pPr>
        <w:pStyle w:val="ConsPlusNonformat"/>
      </w:pPr>
      <w:r>
        <w:t xml:space="preserve">                                                    экономического развития</w:t>
      </w:r>
    </w:p>
    <w:p w:rsidR="00071148" w:rsidRDefault="00071148">
      <w:pPr>
        <w:pStyle w:val="ConsPlusNonformat"/>
      </w:pPr>
      <w:r>
        <w:t xml:space="preserve">                                            администрации города Ставрополя</w:t>
      </w:r>
    </w:p>
    <w:p w:rsidR="00071148" w:rsidRDefault="00071148">
      <w:pPr>
        <w:pStyle w:val="ConsPlusNonformat"/>
      </w:pPr>
      <w:r>
        <w:t xml:space="preserve">                                            _______________________________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bookmarkStart w:id="12" w:name="Par124"/>
      <w:bookmarkEnd w:id="12"/>
      <w:r>
        <w:t xml:space="preserve">                                 ЗАЯВЛЕНИЕ</w:t>
      </w:r>
    </w:p>
    <w:p w:rsidR="00071148" w:rsidRDefault="00071148">
      <w:pPr>
        <w:pStyle w:val="ConsPlusNonformat"/>
      </w:pPr>
      <w:r>
        <w:t xml:space="preserve">              на проведение проверки инвестиционного проекта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Прошу провести проверку инвестиционного проекта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                   (титульное название объекта)</w:t>
      </w:r>
    </w:p>
    <w:p w:rsidR="00071148" w:rsidRDefault="00071148">
      <w:pPr>
        <w:pStyle w:val="ConsPlusNonformat"/>
      </w:pPr>
      <w:r>
        <w:t>на предмет соответствия установленным критериям эффективности.</w:t>
      </w:r>
    </w:p>
    <w:p w:rsidR="00071148" w:rsidRDefault="00071148">
      <w:pPr>
        <w:pStyle w:val="ConsPlusNonformat"/>
      </w:pPr>
      <w:r>
        <w:t xml:space="preserve">    Перечень прилагаемых документов:</w:t>
      </w:r>
    </w:p>
    <w:p w:rsidR="00071148" w:rsidRDefault="00071148">
      <w:pPr>
        <w:pStyle w:val="ConsPlusNonformat"/>
      </w:pPr>
      <w:r>
        <w:t xml:space="preserve">    1.</w:t>
      </w:r>
    </w:p>
    <w:p w:rsidR="00071148" w:rsidRDefault="00071148">
      <w:pPr>
        <w:pStyle w:val="ConsPlusNonformat"/>
      </w:pPr>
      <w:r>
        <w:t xml:space="preserve">    2.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"___" ___________ 20__ г.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Заявитель _______________                  ____________________________</w:t>
      </w:r>
    </w:p>
    <w:p w:rsidR="00071148" w:rsidRDefault="00071148">
      <w:pPr>
        <w:pStyle w:val="ConsPlusNonformat"/>
      </w:pPr>
      <w:r>
        <w:t xml:space="preserve">                 (подпись)                         (расшифровка подписи)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Приложение 2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проверки </w:t>
      </w:r>
      <w:proofErr w:type="gramStart"/>
      <w:r>
        <w:rPr>
          <w:rFonts w:ascii="Calibri" w:hAnsi="Calibri" w:cs="Calibri"/>
        </w:rPr>
        <w:t>инвестиционных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на предмет эффективности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бюджета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направляемых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                                                   СОГЛАСОВАНО</w:t>
      </w:r>
    </w:p>
    <w:p w:rsidR="00071148" w:rsidRDefault="00071148">
      <w:pPr>
        <w:pStyle w:val="ConsPlusNonformat"/>
      </w:pPr>
      <w:r>
        <w:t xml:space="preserve">                                            Заместитель главы администрации</w:t>
      </w:r>
    </w:p>
    <w:p w:rsidR="00071148" w:rsidRDefault="00071148">
      <w:pPr>
        <w:pStyle w:val="ConsPlusNonformat"/>
      </w:pPr>
      <w:r>
        <w:t xml:space="preserve">                                                          города Ставрополя</w:t>
      </w:r>
    </w:p>
    <w:p w:rsidR="00071148" w:rsidRDefault="00071148">
      <w:pPr>
        <w:pStyle w:val="ConsPlusNonformat"/>
      </w:pPr>
      <w:r>
        <w:t xml:space="preserve">                                                   (по курируемым вопросам)</w:t>
      </w:r>
    </w:p>
    <w:p w:rsidR="00071148" w:rsidRDefault="00071148">
      <w:pPr>
        <w:pStyle w:val="ConsPlusNonformat"/>
      </w:pPr>
      <w:r>
        <w:t xml:space="preserve">                                            ___________ ___________________</w:t>
      </w:r>
    </w:p>
    <w:p w:rsidR="00071148" w:rsidRDefault="00071148">
      <w:pPr>
        <w:pStyle w:val="ConsPlusNonformat"/>
      </w:pPr>
      <w:r>
        <w:t xml:space="preserve">                                             (подпись)       (Ф.И.О.)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bookmarkStart w:id="14" w:name="Par159"/>
      <w:bookmarkEnd w:id="14"/>
      <w:r>
        <w:t xml:space="preserve">                                  ПАСПОРТ</w:t>
      </w:r>
    </w:p>
    <w:p w:rsidR="00071148" w:rsidRDefault="00071148">
      <w:pPr>
        <w:pStyle w:val="ConsPlusNonformat"/>
      </w:pPr>
      <w:r>
        <w:t xml:space="preserve">     инвестиционного проекта, представляемого для проведения проверки</w:t>
      </w:r>
    </w:p>
    <w:p w:rsidR="00071148" w:rsidRDefault="00071148">
      <w:pPr>
        <w:pStyle w:val="ConsPlusNonformat"/>
      </w:pPr>
      <w:r>
        <w:t xml:space="preserve">  инвестиционных проектов на предмет эффективности использования средств</w:t>
      </w:r>
    </w:p>
    <w:p w:rsidR="00071148" w:rsidRDefault="00071148">
      <w:pPr>
        <w:pStyle w:val="ConsPlusNonformat"/>
      </w:pPr>
      <w:r>
        <w:t xml:space="preserve">      бюджета города Ставрополя,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1. Наименование инвестиционного проекта _______________________________</w:t>
      </w:r>
    </w:p>
    <w:p w:rsidR="00071148" w:rsidRDefault="00071148">
      <w:pPr>
        <w:pStyle w:val="ConsPlusNonformat"/>
      </w:pPr>
      <w:bookmarkStart w:id="15" w:name="Par165"/>
      <w:bookmarkEnd w:id="15"/>
      <w:r>
        <w:t xml:space="preserve">    2. Цель инвестиционного проекта _______________________________________</w:t>
      </w:r>
    </w:p>
    <w:p w:rsidR="00071148" w:rsidRDefault="00071148">
      <w:pPr>
        <w:pStyle w:val="ConsPlusNonformat"/>
      </w:pPr>
      <w:r>
        <w:t xml:space="preserve">    3. Срок реализации инвестиционного проекта ____________________________</w:t>
      </w:r>
    </w:p>
    <w:p w:rsidR="00071148" w:rsidRDefault="00071148">
      <w:pPr>
        <w:pStyle w:val="ConsPlusNonformat"/>
      </w:pPr>
      <w:r>
        <w:t xml:space="preserve">    4.    </w:t>
      </w:r>
      <w:proofErr w:type="gramStart"/>
      <w:r>
        <w:t>Форма    реализации   инвестиционного   проекта   (строительство,</w:t>
      </w:r>
      <w:proofErr w:type="gramEnd"/>
    </w:p>
    <w:p w:rsidR="00071148" w:rsidRDefault="00071148">
      <w:pPr>
        <w:pStyle w:val="ConsPlusNonformat"/>
      </w:pPr>
      <w:r>
        <w:t>реконструкция объекта капитального строительства)__________________________</w:t>
      </w:r>
    </w:p>
    <w:p w:rsidR="00071148" w:rsidRDefault="00071148">
      <w:pPr>
        <w:pStyle w:val="ConsPlusNonformat"/>
      </w:pPr>
      <w:r>
        <w:t xml:space="preserve">    5. Главный распорядитель средств бюджета города Ставрополя ____________</w:t>
      </w:r>
    </w:p>
    <w:p w:rsidR="00071148" w:rsidRDefault="00071148">
      <w:pPr>
        <w:pStyle w:val="ConsPlusNonformat"/>
      </w:pPr>
      <w:r>
        <w:lastRenderedPageBreak/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6.    Сведения    о    предполагаемом    застройщике    или   заказчике</w:t>
      </w:r>
    </w:p>
    <w:p w:rsidR="00071148" w:rsidRDefault="00071148">
      <w:pPr>
        <w:pStyle w:val="ConsPlusNonformat"/>
      </w:pPr>
      <w:r>
        <w:t>(</w:t>
      </w:r>
      <w:proofErr w:type="gramStart"/>
      <w:r>
        <w:t>заказчике-застройщике</w:t>
      </w:r>
      <w:proofErr w:type="gramEnd"/>
      <w:r>
        <w:t>):</w:t>
      </w:r>
    </w:p>
    <w:p w:rsidR="00071148" w:rsidRDefault="00071148">
      <w:pPr>
        <w:pStyle w:val="ConsPlusNonformat"/>
      </w:pPr>
      <w:r>
        <w:t xml:space="preserve">    полное и сокращенное наименование юридического лица ___________________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организационно-правовая форма юридического лица _______________________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юридический адрес _____________________________________________________</w:t>
      </w:r>
    </w:p>
    <w:p w:rsidR="00071148" w:rsidRDefault="00071148">
      <w:pPr>
        <w:pStyle w:val="ConsPlusNonformat"/>
      </w:pPr>
      <w:r>
        <w:t xml:space="preserve">    должность, фамилия, имя, отчество руководителя юридического лица 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7. Участники инвестиционного проекта: _________________________________</w:t>
      </w:r>
    </w:p>
    <w:p w:rsidR="00071148" w:rsidRDefault="00071148">
      <w:pPr>
        <w:pStyle w:val="ConsPlusNonformat"/>
      </w:pPr>
      <w:r>
        <w:t xml:space="preserve">    8. Наличие проектной документации по инвестиционному проекту 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                (ссылка на подтверждающий документ)</w:t>
      </w:r>
    </w:p>
    <w:p w:rsidR="00071148" w:rsidRDefault="00071148">
      <w:pPr>
        <w:pStyle w:val="ConsPlusNonformat"/>
      </w:pPr>
      <w:r>
        <w:t xml:space="preserve">    9.   Наличие   положительного   заключения  государственной  экспертизы</w:t>
      </w:r>
    </w:p>
    <w:p w:rsidR="00071148" w:rsidRDefault="00071148">
      <w:pPr>
        <w:pStyle w:val="ConsPlusNonformat"/>
      </w:pPr>
      <w:r>
        <w:t>проектной документации и результатов инженерных изысканий 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        (ссылка на документ, копия заключения прилагается)</w:t>
      </w:r>
    </w:p>
    <w:p w:rsidR="00071148" w:rsidRDefault="00071148">
      <w:pPr>
        <w:pStyle w:val="ConsPlusNonformat"/>
      </w:pPr>
      <w:bookmarkStart w:id="16" w:name="Par188"/>
      <w:bookmarkEnd w:id="16"/>
      <w:r>
        <w:t xml:space="preserve">    10.  Сметная стоимость объекта капитального строительства по заключению</w:t>
      </w:r>
    </w:p>
    <w:p w:rsidR="00071148" w:rsidRDefault="00071148">
      <w:pPr>
        <w:pStyle w:val="ConsPlusNonformat"/>
      </w:pPr>
      <w:r>
        <w:t xml:space="preserve">государственной  экспертизы  в  ценах года его получения или </w:t>
      </w:r>
      <w:proofErr w:type="gramStart"/>
      <w:r>
        <w:t>предполагаемая</w:t>
      </w:r>
      <w:proofErr w:type="gramEnd"/>
    </w:p>
    <w:p w:rsidR="00071148" w:rsidRDefault="00071148">
      <w:pPr>
        <w:pStyle w:val="ConsPlusNonformat"/>
      </w:pPr>
      <w:r>
        <w:t>(предельная)  стоимость  объекта  капитального  строительства  в ценах года</w:t>
      </w:r>
    </w:p>
    <w:p w:rsidR="00071148" w:rsidRDefault="00071148">
      <w:pPr>
        <w:pStyle w:val="ConsPlusNonformat"/>
      </w:pPr>
      <w:r>
        <w:t>представления  паспорта  инвестиционного  проекта  (</w:t>
      </w:r>
      <w:proofErr w:type="gramStart"/>
      <w:r>
        <w:t>нужное</w:t>
      </w:r>
      <w:proofErr w:type="gramEnd"/>
      <w:r>
        <w:t xml:space="preserve">  подчеркнуть), с</w:t>
      </w:r>
    </w:p>
    <w:p w:rsidR="00071148" w:rsidRDefault="00071148">
      <w:pPr>
        <w:pStyle w:val="ConsPlusNonformat"/>
      </w:pPr>
      <w:r>
        <w:t xml:space="preserve">указанием  года  ее определения - ______________________ г. _____________ </w:t>
      </w:r>
      <w:proofErr w:type="gramStart"/>
      <w:r>
        <w:t>в</w:t>
      </w:r>
      <w:proofErr w:type="gramEnd"/>
    </w:p>
    <w:p w:rsidR="00071148" w:rsidRDefault="00071148">
      <w:pPr>
        <w:pStyle w:val="ConsPlusNonformat"/>
      </w:pPr>
      <w:r>
        <w:t xml:space="preserve">тыс.  руб. (включая НДС/без НДС - </w:t>
      </w:r>
      <w:proofErr w:type="gramStart"/>
      <w:r>
        <w:t>нужное</w:t>
      </w:r>
      <w:proofErr w:type="gramEnd"/>
      <w:r>
        <w:t xml:space="preserve"> подчеркнуть), а также рассчитанная</w:t>
      </w:r>
    </w:p>
    <w:p w:rsidR="00071148" w:rsidRDefault="00071148">
      <w:pPr>
        <w:pStyle w:val="ConsPlusNonformat"/>
      </w:pPr>
      <w:r>
        <w:t xml:space="preserve">в ценах соответствующих лет _______________________, в том числе затраты </w:t>
      </w:r>
      <w:proofErr w:type="gramStart"/>
      <w:r>
        <w:t>на</w:t>
      </w:r>
      <w:proofErr w:type="gramEnd"/>
    </w:p>
    <w:p w:rsidR="00071148" w:rsidRDefault="00071148">
      <w:pPr>
        <w:pStyle w:val="ConsPlusNonformat"/>
      </w:pPr>
      <w:proofErr w:type="gramStart"/>
      <w:r>
        <w:t>подготовку  проектной  документации (указываются в ценах года представления</w:t>
      </w:r>
      <w:proofErr w:type="gramEnd"/>
    </w:p>
    <w:p w:rsidR="00071148" w:rsidRDefault="00071148">
      <w:pPr>
        <w:pStyle w:val="ConsPlusNonformat"/>
      </w:pPr>
      <w:r>
        <w:t>паспорта   инвестиционного   проекта,   а   также   рассчитанные   в  ценах</w:t>
      </w:r>
    </w:p>
    <w:p w:rsidR="00071148" w:rsidRDefault="00071148">
      <w:pPr>
        <w:pStyle w:val="ConsPlusNonformat"/>
      </w:pPr>
      <w:r>
        <w:t xml:space="preserve">соответствующих лет), тыс. руб. </w:t>
      </w:r>
      <w:hyperlink w:anchor="Par291" w:history="1">
        <w:r>
          <w:rPr>
            <w:color w:val="0000FF"/>
          </w:rPr>
          <w:t>&lt;*&gt;</w:t>
        </w:r>
      </w:hyperlink>
      <w:r>
        <w:t>: ______________________________________</w:t>
      </w:r>
    </w:p>
    <w:p w:rsidR="00071148" w:rsidRDefault="00071148">
      <w:pPr>
        <w:pStyle w:val="ConsPlusNonformat"/>
      </w:pPr>
      <w:r>
        <w:t xml:space="preserve">    11. Технологическая структура капитальных вложений: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071148"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Технологическая структура капитальных вложений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Сметная стоимость,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включая НДС,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/в ценах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лет,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  </w:t>
            </w:r>
          </w:p>
        </w:tc>
      </w:tr>
      <w:tr w:rsidR="0007114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  <w:tr w:rsidR="0007114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Сметная стоимость инвестиционного проекта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Строительно-монтажные работы, из них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дорогостоящие материалы, художественные изделия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отделки интерьеров и фасада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машин и оборудования, из них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дорогостоящие и (или) импортные машины и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затраты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Источники и объемы финансирования инвестиционного проекта: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640"/>
        <w:gridCol w:w="2040"/>
        <w:gridCol w:w="1680"/>
        <w:gridCol w:w="1200"/>
        <w:gridCol w:w="1440"/>
      </w:tblGrid>
      <w:tr w:rsidR="00071148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реализации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инвестиционного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проекта  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Сметная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стоимость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(в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/в ценах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лет), тыс. руб.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Источник финансирования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(в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текущих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/в ценах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лет), тыс. руб. </w:t>
            </w:r>
          </w:p>
        </w:tc>
      </w:tr>
      <w:tr w:rsidR="0007114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краевого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города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Ставрополя</w:t>
            </w: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07114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Инвестиционный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- всего,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1 (пусковой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комплекс) - всего,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__ (пусковой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комплекс) - всего,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20__ год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13.   Количественные  показатели  (показатель)  результатов  реализации</w:t>
      </w:r>
    </w:p>
    <w:p w:rsidR="00071148" w:rsidRDefault="00071148">
      <w:pPr>
        <w:pStyle w:val="ConsPlusNonformat"/>
      </w:pPr>
      <w:r>
        <w:t>инвестиционного проекта ___________________________________________________</w:t>
      </w:r>
    </w:p>
    <w:p w:rsidR="00071148" w:rsidRDefault="00071148">
      <w:pPr>
        <w:pStyle w:val="ConsPlusNonformat"/>
      </w:pPr>
      <w:r>
        <w:t xml:space="preserve">    14.  Отношение  сметной  стоимости объекта капитального строительства </w:t>
      </w:r>
      <w:proofErr w:type="gramStart"/>
      <w:r>
        <w:t>к</w:t>
      </w:r>
      <w:proofErr w:type="gramEnd"/>
    </w:p>
    <w:p w:rsidR="00071148" w:rsidRDefault="00071148">
      <w:pPr>
        <w:pStyle w:val="ConsPlusNonformat"/>
      </w:pPr>
      <w:r>
        <w:t>количественным     показателям    (показателю)    результатов    реализации</w:t>
      </w:r>
    </w:p>
    <w:p w:rsidR="00071148" w:rsidRDefault="00071148">
      <w:pPr>
        <w:pStyle w:val="ConsPlusNonformat"/>
      </w:pPr>
      <w:r>
        <w:t xml:space="preserve">инвестиционного   проекта,  тыс.  руб./на  единицу  результата,  в  </w:t>
      </w:r>
      <w:proofErr w:type="gramStart"/>
      <w:r>
        <w:t>текущих</w:t>
      </w:r>
      <w:proofErr w:type="gramEnd"/>
    </w:p>
    <w:p w:rsidR="00071148" w:rsidRDefault="00071148">
      <w:pPr>
        <w:pStyle w:val="ConsPlusNonformat"/>
      </w:pPr>
      <w:proofErr w:type="gramStart"/>
      <w:r>
        <w:t>ценах</w:t>
      </w:r>
      <w:proofErr w:type="gramEnd"/>
      <w:r>
        <w:t xml:space="preserve"> </w:t>
      </w:r>
      <w:hyperlink w:anchor="Par292" w:history="1">
        <w:r>
          <w:rPr>
            <w:color w:val="0000FF"/>
          </w:rPr>
          <w:t>&lt;**&gt;</w:t>
        </w:r>
      </w:hyperlink>
      <w:r>
        <w:t xml:space="preserve"> ________________________________________________________________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Руководитель заявителя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______________________________   _____________________   ______________</w:t>
      </w:r>
    </w:p>
    <w:p w:rsidR="00071148" w:rsidRDefault="00071148">
      <w:pPr>
        <w:pStyle w:val="ConsPlusNonformat"/>
      </w:pPr>
      <w:r>
        <w:t xml:space="preserve">               (Ф.И.О.)                    (должность)         (подпись)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"___" ______________ 20__ г.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91"/>
      <w:bookmarkEnd w:id="17"/>
      <w:r>
        <w:rPr>
          <w:rFonts w:ascii="Calibri" w:hAnsi="Calibri" w:cs="Calibri"/>
        </w:rPr>
        <w:t>&lt;*&gt; Заполняется по инвестиционным проектам, предусматривающим финансирование подготовки проектной документации за счет средств бюджета города Ставрополя.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2"/>
      <w:bookmarkEnd w:id="18"/>
      <w:r>
        <w:rPr>
          <w:rFonts w:ascii="Calibri" w:hAnsi="Calibri" w:cs="Calibri"/>
        </w:rPr>
        <w:t xml:space="preserve">&lt;**&gt; В ценах года расчета сметной стоимости, указанного в </w:t>
      </w:r>
      <w:hyperlink w:anchor="Par18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98"/>
      <w:bookmarkEnd w:id="19"/>
      <w:r>
        <w:rPr>
          <w:rFonts w:ascii="Calibri" w:hAnsi="Calibri" w:cs="Calibri"/>
        </w:rPr>
        <w:t>Приложение 3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проверки </w:t>
      </w:r>
      <w:proofErr w:type="gramStart"/>
      <w:r>
        <w:rPr>
          <w:rFonts w:ascii="Calibri" w:hAnsi="Calibri" w:cs="Calibri"/>
        </w:rPr>
        <w:t>инвестиционных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 на предмет эффективности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бюджета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направляемых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                                                     УТВЕРЖДАЮ</w:t>
      </w:r>
    </w:p>
    <w:p w:rsidR="00071148" w:rsidRDefault="00071148">
      <w:pPr>
        <w:pStyle w:val="ConsPlusNonformat"/>
      </w:pPr>
      <w:r>
        <w:t xml:space="preserve">                                                       Руководитель органа,</w:t>
      </w:r>
    </w:p>
    <w:p w:rsidR="00071148" w:rsidRDefault="00071148">
      <w:pPr>
        <w:pStyle w:val="ConsPlusNonformat"/>
      </w:pPr>
      <w:r>
        <w:t xml:space="preserve">                                                         уполномоченного </w:t>
      </w:r>
      <w:proofErr w:type="gramStart"/>
      <w:r>
        <w:t>на</w:t>
      </w:r>
      <w:proofErr w:type="gramEnd"/>
    </w:p>
    <w:p w:rsidR="00071148" w:rsidRDefault="00071148">
      <w:pPr>
        <w:pStyle w:val="ConsPlusNonformat"/>
      </w:pPr>
      <w:r>
        <w:t xml:space="preserve">                                                        проведение проверки</w:t>
      </w:r>
    </w:p>
    <w:p w:rsidR="00071148" w:rsidRDefault="00071148">
      <w:pPr>
        <w:pStyle w:val="ConsPlusNonformat"/>
      </w:pPr>
      <w:r>
        <w:t xml:space="preserve">                                                  __________ ______________</w:t>
      </w:r>
    </w:p>
    <w:p w:rsidR="00071148" w:rsidRDefault="00071148">
      <w:pPr>
        <w:pStyle w:val="ConsPlusNonformat"/>
      </w:pPr>
      <w:r>
        <w:t xml:space="preserve">                                                   (подпись)    (Ф.И.О.)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bookmarkStart w:id="20" w:name="Par313"/>
      <w:bookmarkEnd w:id="20"/>
      <w:r>
        <w:t xml:space="preserve">                                ЗАКЛЮЧЕНИЕ</w:t>
      </w:r>
    </w:p>
    <w:p w:rsidR="00071148" w:rsidRDefault="00071148">
      <w:pPr>
        <w:pStyle w:val="ConsPlusNonformat"/>
      </w:pPr>
      <w:r>
        <w:t xml:space="preserve">         о результатах проверки инвестиционного проекта на предмет</w:t>
      </w:r>
    </w:p>
    <w:p w:rsidR="00071148" w:rsidRDefault="00071148">
      <w:pPr>
        <w:pStyle w:val="ConsPlusNonformat"/>
      </w:pPr>
      <w:r>
        <w:t xml:space="preserve">      эффективности использования средств бюджета города Ставрополя,</w:t>
      </w:r>
    </w:p>
    <w:p w:rsidR="00071148" w:rsidRDefault="00071148">
      <w:pPr>
        <w:pStyle w:val="ConsPlusNonformat"/>
      </w:pPr>
      <w:r>
        <w:t xml:space="preserve">                  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1.  Сведения  об  инвестиционном проекте, представленном для проведения</w:t>
      </w:r>
    </w:p>
    <w:p w:rsidR="00071148" w:rsidRDefault="00071148">
      <w:pPr>
        <w:pStyle w:val="ConsPlusNonformat"/>
      </w:pPr>
      <w:r>
        <w:t>проверки  на  предмет  эффективности  использования  средств бюджета города</w:t>
      </w:r>
    </w:p>
    <w:p w:rsidR="00071148" w:rsidRDefault="00071148">
      <w:pPr>
        <w:pStyle w:val="ConsPlusNonformat"/>
      </w:pPr>
      <w:r>
        <w:t xml:space="preserve">Ставрополя,   </w:t>
      </w:r>
      <w:proofErr w:type="gramStart"/>
      <w:r>
        <w:t>направляемых</w:t>
      </w:r>
      <w:proofErr w:type="gramEnd"/>
      <w:r>
        <w:t xml:space="preserve">   на  капитальные  вложения,  согласно  паспорту</w:t>
      </w:r>
    </w:p>
    <w:p w:rsidR="00071148" w:rsidRDefault="00071148">
      <w:pPr>
        <w:pStyle w:val="ConsPlusNonformat"/>
      </w:pPr>
      <w:r>
        <w:t>инвестиционного проекта:</w:t>
      </w:r>
    </w:p>
    <w:p w:rsidR="00071148" w:rsidRDefault="00071148">
      <w:pPr>
        <w:pStyle w:val="ConsPlusNonformat"/>
      </w:pPr>
      <w:r>
        <w:t xml:space="preserve">    Наименование инвестиционного проекта __________________________________</w:t>
      </w:r>
    </w:p>
    <w:p w:rsidR="00071148" w:rsidRDefault="00071148">
      <w:pPr>
        <w:pStyle w:val="ConsPlusNonformat"/>
      </w:pPr>
      <w:r>
        <w:t xml:space="preserve">    Наименование организации-заявителя ____________________________________</w:t>
      </w:r>
    </w:p>
    <w:p w:rsidR="00071148" w:rsidRDefault="00071148">
      <w:pPr>
        <w:pStyle w:val="ConsPlusNonformat"/>
      </w:pPr>
      <w:r>
        <w:t xml:space="preserve">    Реквизиты комплекта документов, представленных заявителем:</w:t>
      </w:r>
    </w:p>
    <w:p w:rsidR="00071148" w:rsidRDefault="00071148">
      <w:pPr>
        <w:pStyle w:val="ConsPlusNonformat"/>
      </w:pPr>
      <w:r>
        <w:t xml:space="preserve">    регистрационный номер __________________________; дата 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 (фамилия, имя, отчество и должность лица, подписавшего заявление)</w:t>
      </w:r>
    </w:p>
    <w:p w:rsidR="00071148" w:rsidRDefault="00071148">
      <w:pPr>
        <w:pStyle w:val="ConsPlusNonformat"/>
      </w:pPr>
      <w:r>
        <w:t xml:space="preserve">    Срок реализации инвестиционного проекта: ______________________________</w:t>
      </w:r>
    </w:p>
    <w:p w:rsidR="00071148" w:rsidRDefault="00071148">
      <w:pPr>
        <w:pStyle w:val="ConsPlusNonformat"/>
      </w:pPr>
      <w:r>
        <w:t xml:space="preserve">    Значение    количественных    показателей    (показателя)    реализации</w:t>
      </w:r>
    </w:p>
    <w:p w:rsidR="00071148" w:rsidRDefault="00071148">
      <w:pPr>
        <w:pStyle w:val="ConsPlusNonformat"/>
      </w:pPr>
      <w:r>
        <w:t>инвестиционного   проекта   с   указанием   единиц   измерения  показателей</w:t>
      </w:r>
    </w:p>
    <w:p w:rsidR="00071148" w:rsidRDefault="00071148">
      <w:pPr>
        <w:pStyle w:val="ConsPlusNonformat"/>
      </w:pPr>
      <w:r>
        <w:t>(показателя): _____________________________________________________________</w:t>
      </w:r>
    </w:p>
    <w:p w:rsidR="00071148" w:rsidRDefault="00071148">
      <w:pPr>
        <w:pStyle w:val="ConsPlusNonformat"/>
      </w:pPr>
      <w:r>
        <w:t xml:space="preserve">    Сметная    стоимость    инвестиционного    проекта,   всего   в   ценах</w:t>
      </w:r>
    </w:p>
    <w:p w:rsidR="00071148" w:rsidRDefault="00071148">
      <w:pPr>
        <w:pStyle w:val="ConsPlusNonformat"/>
      </w:pPr>
      <w:r>
        <w:t>соответствующих   лет   (в   тыс.  руб.  с  одним  знаком  после  запятой):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2.   Оценка   эффективности  использования  средств  местного  бюджета,</w:t>
      </w:r>
    </w:p>
    <w:p w:rsidR="00071148" w:rsidRDefault="00071148">
      <w:pPr>
        <w:pStyle w:val="ConsPlusNonformat"/>
      </w:pPr>
      <w:proofErr w:type="gramStart"/>
      <w:r>
        <w:t>направляемых</w:t>
      </w:r>
      <w:proofErr w:type="gramEnd"/>
      <w:r>
        <w:t xml:space="preserve"> на капитальные вложения, по инвестиционному проекту:</w:t>
      </w:r>
    </w:p>
    <w:p w:rsidR="00071148" w:rsidRDefault="00071148">
      <w:pPr>
        <w:pStyle w:val="ConsPlusNonformat"/>
      </w:pPr>
      <w:r>
        <w:t xml:space="preserve">    на основе качественных критериев</w:t>
      </w:r>
      <w:proofErr w:type="gramStart"/>
      <w:r>
        <w:t>, %: __________________________________</w:t>
      </w:r>
      <w:proofErr w:type="gramEnd"/>
    </w:p>
    <w:p w:rsidR="00071148" w:rsidRDefault="00071148">
      <w:pPr>
        <w:pStyle w:val="ConsPlusNonformat"/>
      </w:pPr>
      <w:r>
        <w:t xml:space="preserve">    на основе количественных критериев</w:t>
      </w:r>
      <w:proofErr w:type="gramStart"/>
      <w:r>
        <w:t>, %: ________________________________</w:t>
      </w:r>
      <w:proofErr w:type="gramEnd"/>
    </w:p>
    <w:p w:rsidR="00071148" w:rsidRDefault="00071148">
      <w:pPr>
        <w:pStyle w:val="ConsPlusNonformat"/>
      </w:pPr>
      <w:r>
        <w:t xml:space="preserve">    значение интегральной оценки эффективности</w:t>
      </w:r>
      <w:proofErr w:type="gramStart"/>
      <w:r>
        <w:t>, %: ________________________</w:t>
      </w:r>
      <w:proofErr w:type="gramEnd"/>
    </w:p>
    <w:p w:rsidR="00071148" w:rsidRDefault="00071148">
      <w:pPr>
        <w:pStyle w:val="ConsPlusNonformat"/>
      </w:pPr>
      <w:r>
        <w:t xml:space="preserve">    3.   Заключение  о  результатах  проверки  инвестиционного  проекта  </w:t>
      </w:r>
      <w:proofErr w:type="gramStart"/>
      <w:r>
        <w:t>на</w:t>
      </w:r>
      <w:proofErr w:type="gramEnd"/>
    </w:p>
    <w:p w:rsidR="00071148" w:rsidRDefault="00071148">
      <w:pPr>
        <w:pStyle w:val="ConsPlusNonformat"/>
      </w:pPr>
      <w:r>
        <w:t>предмет  эффективности  использования  средств  бюджета  города Ставрополя,</w:t>
      </w:r>
    </w:p>
    <w:p w:rsidR="00071148" w:rsidRDefault="00071148">
      <w:pPr>
        <w:pStyle w:val="ConsPlusNonformat"/>
      </w:pPr>
      <w:proofErr w:type="gramStart"/>
      <w:r>
        <w:t>направляемых</w:t>
      </w:r>
      <w:proofErr w:type="gramEnd"/>
      <w:r>
        <w:t xml:space="preserve"> на капитальные вложения: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Специалист, проводивший проверку</w:t>
      </w:r>
    </w:p>
    <w:p w:rsidR="00071148" w:rsidRDefault="00071148">
      <w:pPr>
        <w:pStyle w:val="ConsPlusNonformat"/>
      </w:pPr>
      <w:r>
        <w:t xml:space="preserve">    ___________________    _____________    _______________________________</w:t>
      </w:r>
    </w:p>
    <w:p w:rsidR="00071148" w:rsidRDefault="00071148">
      <w:pPr>
        <w:pStyle w:val="ConsPlusNonformat"/>
      </w:pPr>
      <w:r>
        <w:t xml:space="preserve">        (должность)          (подпись)                  (Ф.И.О.)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Руководитель отдела</w:t>
      </w:r>
    </w:p>
    <w:p w:rsidR="00071148" w:rsidRDefault="00071148">
      <w:pPr>
        <w:pStyle w:val="ConsPlusNonformat"/>
      </w:pPr>
      <w:r>
        <w:t xml:space="preserve"> ___________________    _____________    _______________________________</w:t>
      </w:r>
    </w:p>
    <w:p w:rsidR="00071148" w:rsidRDefault="00071148">
      <w:pPr>
        <w:pStyle w:val="ConsPlusNonformat"/>
      </w:pPr>
      <w:r>
        <w:t xml:space="preserve">        (должность)          (подпись)                  (Ф.И.О.)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"___"_______________ 20__ г.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361"/>
      <w:bookmarkEnd w:id="21"/>
      <w:r>
        <w:rPr>
          <w:rFonts w:ascii="Calibri" w:hAnsi="Calibri" w:cs="Calibri"/>
        </w:rPr>
        <w:t>Приложение 2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2738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366"/>
      <w:bookmarkEnd w:id="22"/>
      <w:r>
        <w:rPr>
          <w:rFonts w:ascii="Calibri" w:hAnsi="Calibri" w:cs="Calibri"/>
          <w:b/>
          <w:bCs/>
        </w:rPr>
        <w:t>МЕТОДИКА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ОЦЕНКИ </w:t>
      </w:r>
      <w:proofErr w:type="gramStart"/>
      <w:r>
        <w:rPr>
          <w:rFonts w:ascii="Calibri" w:hAnsi="Calibri" w:cs="Calibri"/>
          <w:b/>
          <w:bCs/>
        </w:rPr>
        <w:t>ЭФФЕКТИВНОСТИ ИСПОЛЬЗОВАНИЯ СРЕДСТВ БЮДЖЕТА ГОРОДА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СТАВРОПОЛЯ, </w:t>
      </w:r>
      <w:proofErr w:type="gramStart"/>
      <w:r>
        <w:rPr>
          <w:rFonts w:ascii="Calibri" w:hAnsi="Calibri" w:cs="Calibri"/>
          <w:b/>
          <w:bCs/>
        </w:rPr>
        <w:t>НАПРАВЛЯЕМЫХ</w:t>
      </w:r>
      <w:proofErr w:type="gramEnd"/>
      <w:r>
        <w:rPr>
          <w:rFonts w:ascii="Calibri" w:hAnsi="Calibri" w:cs="Calibri"/>
          <w:b/>
          <w:bCs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370"/>
      <w:bookmarkEnd w:id="23"/>
      <w:r>
        <w:rPr>
          <w:rFonts w:ascii="Calibri" w:hAnsi="Calibri" w:cs="Calibri"/>
        </w:rPr>
        <w:t>1. Общие положения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предназначена для оценки эффективности использования средств бюджета города Ставрополя (далее - местный бюджет), направляемых в целях реализации инвестиционных проектов в форме капитальных вложений, предусматривающих строительство (реконструкцию) объектов капитального строительства муниципальной собственности.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376"/>
      <w:bookmarkEnd w:id="24"/>
      <w:r>
        <w:rPr>
          <w:rFonts w:ascii="Calibri" w:hAnsi="Calibri" w:cs="Calibri"/>
        </w:rPr>
        <w:t>2. Состав, порядок определения баллов оценки качественных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критериев и оценки эффективности на основе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качественных критериев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эффективности осуществляется на основе следующих качественных критериев: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четко сформулированной цели инвестиционного проекта;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цели инвестиционного проекта приоритетам и целям, определенным в Стратегии и программе социально-экономического развития города Ставрополя, долгосрочных, ведомственных федеральных, краевых и (или) муниципальных целевых программах или государственных программах;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подход к решению конкретной проблемы в рамках инвестиционного проекта во взаимосвязи с мероприятиями, реализуемыми в рамках муниципальных целевых программ;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соответствующих полномочий, отнесенных к предмету ведения органов местного самоуправления;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достаточном объеме замещающей продукции (работ и услуг), производимой иными организациями;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государственных, долгосрочных федеральных или краевых целевых программ, реализуемых с привлечением средств бюджета города Ставрополя, предусматривающих строительство объектов капитального строительства муниципальной собственности, реализуемых в рамках инвестиционных проектов.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эффективности на основе качественных критериев рассчитывается по следующей формуле: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К</w:t>
      </w:r>
      <w:proofErr w:type="gramStart"/>
      <w:r>
        <w:t>1</w:t>
      </w:r>
      <w:proofErr w:type="gramEnd"/>
    </w:p>
    <w:p w:rsidR="00071148" w:rsidRDefault="00071148">
      <w:pPr>
        <w:pStyle w:val="ConsPlusNonformat"/>
      </w:pPr>
      <w:r>
        <w:lastRenderedPageBreak/>
        <w:t xml:space="preserve">          SUM    Б</w:t>
      </w:r>
      <w:proofErr w:type="gramStart"/>
      <w:r>
        <w:t>1</w:t>
      </w:r>
      <w:proofErr w:type="gramEnd"/>
      <w:r>
        <w:t xml:space="preserve">  x 100%</w:t>
      </w:r>
    </w:p>
    <w:p w:rsidR="00071148" w:rsidRDefault="00071148">
      <w:pPr>
        <w:pStyle w:val="ConsPlusNonformat"/>
      </w:pPr>
      <w:r>
        <w:t xml:space="preserve">             i=1   i</w:t>
      </w:r>
    </w:p>
    <w:p w:rsidR="00071148" w:rsidRDefault="00071148">
      <w:pPr>
        <w:pStyle w:val="ConsPlusNonformat"/>
      </w:pPr>
      <w:r>
        <w:t xml:space="preserve">    Ч</w:t>
      </w:r>
      <w:proofErr w:type="gramStart"/>
      <w:r>
        <w:t>1</w:t>
      </w:r>
      <w:proofErr w:type="gramEnd"/>
      <w:r>
        <w:t xml:space="preserve"> = --------------------, где</w:t>
      </w:r>
    </w:p>
    <w:p w:rsidR="00071148" w:rsidRDefault="00071148">
      <w:pPr>
        <w:pStyle w:val="ConsPlusNonformat"/>
      </w:pPr>
      <w:r>
        <w:t xml:space="preserve">              К</w:t>
      </w:r>
      <w:proofErr w:type="gramStart"/>
      <w:r>
        <w:t>1</w:t>
      </w:r>
      <w:proofErr w:type="gramEnd"/>
      <w:r>
        <w:t xml:space="preserve"> - К1</w:t>
      </w:r>
    </w:p>
    <w:p w:rsidR="00071148" w:rsidRDefault="00071148">
      <w:pPr>
        <w:pStyle w:val="ConsPlusNonformat"/>
      </w:pPr>
      <w:r>
        <w:t xml:space="preserve">                     нп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Б</w:t>
      </w:r>
      <w:proofErr w:type="gramStart"/>
      <w:r>
        <w:t>1</w:t>
      </w:r>
      <w:proofErr w:type="gramEnd"/>
      <w:r>
        <w:t xml:space="preserve">  - балл оценки i-го качественного критерия;</w:t>
      </w:r>
    </w:p>
    <w:p w:rsidR="00071148" w:rsidRDefault="00071148">
      <w:pPr>
        <w:pStyle w:val="ConsPlusNonformat"/>
      </w:pPr>
      <w:r>
        <w:t xml:space="preserve">      i</w:t>
      </w:r>
    </w:p>
    <w:p w:rsidR="00071148" w:rsidRDefault="00071148">
      <w:pPr>
        <w:pStyle w:val="ConsPlusNonformat"/>
      </w:pPr>
      <w:r>
        <w:t xml:space="preserve">    К</w:t>
      </w:r>
      <w:proofErr w:type="gramStart"/>
      <w:r>
        <w:t>1</w:t>
      </w:r>
      <w:proofErr w:type="gramEnd"/>
      <w:r>
        <w:t xml:space="preserve"> - общее число качественных критериев;</w:t>
      </w:r>
    </w:p>
    <w:p w:rsidR="00071148" w:rsidRDefault="00071148">
      <w:pPr>
        <w:pStyle w:val="ConsPlusNonformat"/>
      </w:pPr>
      <w:r>
        <w:t xml:space="preserve">    К</w:t>
      </w:r>
      <w:proofErr w:type="gramStart"/>
      <w:r>
        <w:t>1</w:t>
      </w:r>
      <w:proofErr w:type="gramEnd"/>
      <w:r>
        <w:t xml:space="preserve">    -  число  критериев, не применимых к проверяемому инвестиционному</w:t>
      </w:r>
    </w:p>
    <w:p w:rsidR="00071148" w:rsidRDefault="00071148">
      <w:pPr>
        <w:pStyle w:val="ConsPlusNonformat"/>
      </w:pPr>
      <w:r>
        <w:t xml:space="preserve">      нп</w:t>
      </w:r>
    </w:p>
    <w:p w:rsidR="00071148" w:rsidRDefault="00071148">
      <w:pPr>
        <w:pStyle w:val="ConsPlusNonformat"/>
      </w:pPr>
      <w:r>
        <w:t>проекту.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Возможные значения баллов оценки по каждому из качественных критериев приведены в графе "Допустимые баллы оценки" </w:t>
      </w:r>
      <w:hyperlink w:anchor="Par492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приложения 1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определению баллов оценки по каждому из качественных критериев установлены </w:t>
      </w:r>
      <w:hyperlink w:anchor="Par50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675" w:history="1">
        <w:r>
          <w:rPr>
            <w:rFonts w:ascii="Calibri" w:hAnsi="Calibri" w:cs="Calibri"/>
            <w:color w:val="0000FF"/>
          </w:rPr>
          <w:t>7 таблицы 1</w:t>
        </w:r>
      </w:hyperlink>
      <w:r>
        <w:rPr>
          <w:rFonts w:ascii="Calibri" w:hAnsi="Calibri" w:cs="Calibri"/>
        </w:rPr>
        <w:t xml:space="preserve"> приложения 1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Рекомендуемые </w:t>
      </w:r>
      <w:hyperlink w:anchor="Par1095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3 к настоящей Методике. Орган, инициирующий финансирование инвестиционного проекта, вправе определить иные показатели с учетом специфики инвестиционного проекта.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проведения проверки на соответствие критерию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 следует руководствоваться сведениями по проектам-аналогам, реализуемым (или реализованным) на территории Ставропольского края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08"/>
      <w:bookmarkEnd w:id="25"/>
      <w:r>
        <w:rPr>
          <w:rFonts w:ascii="Calibri" w:hAnsi="Calibri" w:cs="Calibri"/>
        </w:rPr>
        <w:t xml:space="preserve">9. 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</w:t>
      </w:r>
      <w:hyperlink w:anchor="Par1363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и количественных показателей результатов реализации инвестиционного проекта-аналога приведена в приложении 4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410"/>
      <w:bookmarkEnd w:id="26"/>
      <w:r>
        <w:rPr>
          <w:rFonts w:ascii="Calibri" w:hAnsi="Calibri" w:cs="Calibri"/>
        </w:rPr>
        <w:t>3. Состав, порядок определения баллов оценки, весовых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коэффициентов количественных критериев и оценки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на основе количественных критериев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эффективности осуществляется на основе следующих количественных критериев: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количественных показателей (показателя) результатов реализации инвестиционного проекта;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и (или) муниципальных нужд;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Оценка эффективности на основе количественных критериев рассчитывается по формуле: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lastRenderedPageBreak/>
        <w:t xml:space="preserve">            К</w:t>
      </w:r>
      <w:proofErr w:type="gramStart"/>
      <w:r>
        <w:t>2</w:t>
      </w:r>
      <w:proofErr w:type="gramEnd"/>
    </w:p>
    <w:p w:rsidR="00071148" w:rsidRDefault="00071148">
      <w:pPr>
        <w:pStyle w:val="ConsPlusNonformat"/>
      </w:pPr>
      <w:r>
        <w:t xml:space="preserve">    Ч2 = SUM    Б2  x </w:t>
      </w:r>
      <w:proofErr w:type="gramStart"/>
      <w:r>
        <w:t>Р</w:t>
      </w:r>
      <w:proofErr w:type="gramEnd"/>
      <w:r>
        <w:t xml:space="preserve"> , где:</w:t>
      </w:r>
    </w:p>
    <w:p w:rsidR="00071148" w:rsidRDefault="00071148">
      <w:pPr>
        <w:pStyle w:val="ConsPlusNonformat"/>
      </w:pPr>
      <w:r>
        <w:t xml:space="preserve">            i=1   i    i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Б</w:t>
      </w:r>
      <w:proofErr w:type="gramStart"/>
      <w:r>
        <w:t>2</w:t>
      </w:r>
      <w:proofErr w:type="gramEnd"/>
      <w:r>
        <w:t xml:space="preserve">  - балл оценки i-го количественного критерия;</w:t>
      </w:r>
    </w:p>
    <w:p w:rsidR="00071148" w:rsidRDefault="00071148">
      <w:pPr>
        <w:pStyle w:val="ConsPlusNonformat"/>
      </w:pPr>
      <w:r>
        <w:t xml:space="preserve">      i</w:t>
      </w:r>
    </w:p>
    <w:p w:rsidR="00071148" w:rsidRDefault="00071148">
      <w:pPr>
        <w:pStyle w:val="ConsPlusNonformat"/>
      </w:pPr>
      <w:r>
        <w:t xml:space="preserve">    </w:t>
      </w:r>
      <w:proofErr w:type="gramStart"/>
      <w:r>
        <w:t>Р</w:t>
      </w:r>
      <w:proofErr w:type="gramEnd"/>
      <w:r>
        <w:t xml:space="preserve">  - весовой коэффициент i-го количественного критерия, в процентах;</w:t>
      </w:r>
    </w:p>
    <w:p w:rsidR="00071148" w:rsidRDefault="00071148">
      <w:pPr>
        <w:pStyle w:val="ConsPlusNonformat"/>
      </w:pPr>
      <w:r>
        <w:t xml:space="preserve">     i</w:t>
      </w:r>
    </w:p>
    <w:p w:rsidR="00071148" w:rsidRDefault="00071148">
      <w:pPr>
        <w:pStyle w:val="ConsPlusNonformat"/>
      </w:pPr>
      <w:r>
        <w:t xml:space="preserve">    К</w:t>
      </w:r>
      <w:proofErr w:type="gramStart"/>
      <w:r>
        <w:t>2</w:t>
      </w:r>
      <w:proofErr w:type="gramEnd"/>
      <w:r>
        <w:t xml:space="preserve"> - общее число количественных критериев.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весовых коэффициентов по всем количественным критериям составляет 100 процентов.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Требования к определению баллов оценки по каждому из количественных критериев установлены </w:t>
      </w:r>
      <w:hyperlink w:anchor="Par76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934" w:history="1">
        <w:r>
          <w:rPr>
            <w:rFonts w:ascii="Calibri" w:hAnsi="Calibri" w:cs="Calibri"/>
            <w:color w:val="0000FF"/>
          </w:rPr>
          <w:t>5 таблицы 2</w:t>
        </w:r>
      </w:hyperlink>
      <w:r>
        <w:rPr>
          <w:rFonts w:ascii="Calibri" w:hAnsi="Calibri" w:cs="Calibri"/>
        </w:rPr>
        <w:t xml:space="preserve"> приложения 1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27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весовых коэффициентов количественных критериев в зависимости от типа инвестиционного проекта приведены в приложении 2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Возможные значения баллов оценки по каждому из количественных критериев приведены в </w:t>
      </w:r>
      <w:hyperlink w:anchor="Par75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приложения 1 к настоящей Методике.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n</w:t>
      </w:r>
    </w:p>
    <w:p w:rsidR="00071148" w:rsidRDefault="00071148">
      <w:pPr>
        <w:pStyle w:val="ConsPlusNonformat"/>
      </w:pPr>
      <w:r>
        <w:t xml:space="preserve">         SUM    ц</w:t>
      </w:r>
    </w:p>
    <w:p w:rsidR="00071148" w:rsidRDefault="00071148">
      <w:pPr>
        <w:pStyle w:val="ConsPlusNonformat"/>
      </w:pPr>
      <w:r>
        <w:t xml:space="preserve">            i=1</w:t>
      </w:r>
    </w:p>
    <w:p w:rsidR="00071148" w:rsidRDefault="00071148">
      <w:pPr>
        <w:pStyle w:val="ConsPlusNonformat"/>
      </w:pPr>
      <w:r>
        <w:t xml:space="preserve">    И = -------------, где:</w:t>
      </w:r>
    </w:p>
    <w:p w:rsidR="00071148" w:rsidRDefault="00071148">
      <w:pPr>
        <w:pStyle w:val="ConsPlusNonformat"/>
      </w:pPr>
      <w:r>
        <w:t xml:space="preserve">              n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ц   -  уровень  обеспеченности  i-м  видом  инженерной  и  транспортной</w:t>
      </w:r>
    </w:p>
    <w:p w:rsidR="00071148" w:rsidRDefault="00071148">
      <w:pPr>
        <w:pStyle w:val="ConsPlusNonformat"/>
      </w:pPr>
      <w:r>
        <w:t>инфраструктуры  (энерг</w:t>
      </w:r>
      <w:proofErr w:type="gramStart"/>
      <w:r>
        <w:t>о-</w:t>
      </w:r>
      <w:proofErr w:type="gramEnd"/>
      <w:r>
        <w:t>,  водо-, теплоснабжение, телефонная связь, объекты</w:t>
      </w:r>
    </w:p>
    <w:p w:rsidR="00071148" w:rsidRDefault="00071148">
      <w:pPr>
        <w:pStyle w:val="ConsPlusNonformat"/>
      </w:pPr>
      <w:r>
        <w:t>транспортной инфраструктуры), в процентах;</w:t>
      </w:r>
    </w:p>
    <w:p w:rsidR="00071148" w:rsidRDefault="00071148">
      <w:pPr>
        <w:pStyle w:val="ConsPlusNonformat"/>
      </w:pPr>
      <w:r>
        <w:t xml:space="preserve">    n   -   количество   видов   </w:t>
      </w:r>
      <w:proofErr w:type="gramStart"/>
      <w:r>
        <w:t>необходимой</w:t>
      </w:r>
      <w:proofErr w:type="gramEnd"/>
      <w:r>
        <w:t xml:space="preserve">   инженерной   и  транспортной</w:t>
      </w:r>
    </w:p>
    <w:p w:rsidR="00071148" w:rsidRDefault="00071148">
      <w:pPr>
        <w:pStyle w:val="ConsPlusNonformat"/>
      </w:pPr>
      <w:r>
        <w:t>инфраструктуры.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>
        <w:rPr>
          <w:rFonts w:ascii="Calibri" w:hAnsi="Calibri" w:cs="Calibri"/>
        </w:rPr>
        <w:t xml:space="preserve"> с аналогичными проектами, выбор которых осуществляется в порядке, предусмотренном </w:t>
      </w:r>
      <w:hyperlink w:anchor="Par40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Справочника стоимостных показателей по отдельным видам объектов капитального строительства (объектам-аналогам).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450"/>
      <w:bookmarkEnd w:id="27"/>
      <w:r>
        <w:rPr>
          <w:rFonts w:ascii="Calibri" w:hAnsi="Calibri" w:cs="Calibri"/>
        </w:rPr>
        <w:t>4. Расчет интегральной оценки эффективности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14.  Интегральная оценка (Э</w:t>
      </w:r>
      <w:proofErr w:type="gramStart"/>
      <w:r>
        <w:t xml:space="preserve">   )</w:t>
      </w:r>
      <w:proofErr w:type="gramEnd"/>
      <w:r>
        <w:t xml:space="preserve"> определяется как средневзвешенная сумма</w:t>
      </w:r>
    </w:p>
    <w:p w:rsidR="00071148" w:rsidRDefault="00071148">
      <w:pPr>
        <w:pStyle w:val="ConsPlusNonformat"/>
      </w:pPr>
      <w:r>
        <w:t xml:space="preserve">                               инт</w:t>
      </w:r>
    </w:p>
    <w:p w:rsidR="00071148" w:rsidRDefault="00071148">
      <w:pPr>
        <w:pStyle w:val="ConsPlusNonformat"/>
      </w:pPr>
      <w:r>
        <w:t xml:space="preserve">оценок  эффективности  на основе качественных и количественных критериев </w:t>
      </w:r>
      <w:proofErr w:type="gramStart"/>
      <w:r>
        <w:t>по</w:t>
      </w:r>
      <w:proofErr w:type="gramEnd"/>
    </w:p>
    <w:p w:rsidR="00071148" w:rsidRDefault="00071148">
      <w:pPr>
        <w:pStyle w:val="ConsPlusNonformat"/>
      </w:pPr>
      <w:r>
        <w:t>следующей формуле: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Э    = Ч</w:t>
      </w:r>
      <w:proofErr w:type="gramStart"/>
      <w:r>
        <w:t>1</w:t>
      </w:r>
      <w:proofErr w:type="gramEnd"/>
      <w:r>
        <w:t xml:space="preserve"> x 0,2 + Ч2 x 0,8, где:</w:t>
      </w:r>
    </w:p>
    <w:p w:rsidR="00071148" w:rsidRDefault="00071148">
      <w:pPr>
        <w:pStyle w:val="ConsPlusNonformat"/>
      </w:pPr>
      <w:r>
        <w:t xml:space="preserve">     инт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Ч</w:t>
      </w:r>
      <w:proofErr w:type="gramStart"/>
      <w:r>
        <w:t>1</w:t>
      </w:r>
      <w:proofErr w:type="gramEnd"/>
      <w:r>
        <w:t xml:space="preserve"> - оценка эффективности на основе качественных критериев;</w:t>
      </w:r>
    </w:p>
    <w:p w:rsidR="00071148" w:rsidRDefault="00071148">
      <w:pPr>
        <w:pStyle w:val="ConsPlusNonformat"/>
      </w:pPr>
      <w:r>
        <w:lastRenderedPageBreak/>
        <w:t xml:space="preserve">    Ч</w:t>
      </w:r>
      <w:proofErr w:type="gramStart"/>
      <w:r>
        <w:t>2</w:t>
      </w:r>
      <w:proofErr w:type="gramEnd"/>
      <w:r>
        <w:t xml:space="preserve"> - оценка эффективности на основе количественных критериев;</w:t>
      </w:r>
    </w:p>
    <w:p w:rsidR="00071148" w:rsidRDefault="00071148">
      <w:pPr>
        <w:pStyle w:val="ConsPlusNonformat"/>
      </w:pPr>
      <w:r>
        <w:t xml:space="preserve">    0,2  и  0,8  -  весовые  коэффициенты  оценок  эффективности  на основе</w:t>
      </w:r>
    </w:p>
    <w:p w:rsidR="00071148" w:rsidRDefault="00071148">
      <w:pPr>
        <w:pStyle w:val="ConsPlusNonformat"/>
      </w:pPr>
      <w:r>
        <w:t>качественных и количественных критериев соответственно.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или превышение числового значения интегральной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установленному предельному значению свидетельствует об эффективности инвестиционного проекта.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С.В.СОБОЛЕВ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475"/>
      <w:bookmarkEnd w:id="28"/>
      <w:r>
        <w:rPr>
          <w:rFonts w:ascii="Calibri" w:hAnsi="Calibri" w:cs="Calibri"/>
        </w:rPr>
        <w:t>Приложение 1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использования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города Ставрополя,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направляемых</w:t>
      </w:r>
      <w:proofErr w:type="gramEnd"/>
      <w:r>
        <w:rPr>
          <w:rFonts w:ascii="Calibri" w:hAnsi="Calibri" w:cs="Calibri"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                     РАСЧЕТ</w:t>
      </w:r>
    </w:p>
    <w:p w:rsidR="00071148" w:rsidRDefault="00071148">
      <w:pPr>
        <w:pStyle w:val="ConsPlusNonformat"/>
      </w:pPr>
      <w:r>
        <w:t xml:space="preserve">         интегральной оценки эффективности инвестиционного проекта</w:t>
      </w:r>
    </w:p>
    <w:p w:rsidR="00071148" w:rsidRDefault="00071148">
      <w:pPr>
        <w:pStyle w:val="ConsPlusNonformat"/>
      </w:pPr>
      <w:r>
        <w:t xml:space="preserve">       ____________________________________________________________</w:t>
      </w:r>
    </w:p>
    <w:p w:rsidR="00071148" w:rsidRDefault="00071148">
      <w:pPr>
        <w:pStyle w:val="ConsPlusNonformat"/>
      </w:pPr>
      <w:r>
        <w:t xml:space="preserve">                       (наименование и тип проекта)</w:t>
      </w:r>
    </w:p>
    <w:p w:rsidR="00071148" w:rsidRDefault="00071148">
      <w:pPr>
        <w:pStyle w:val="ConsPlusNonformat"/>
      </w:pPr>
    </w:p>
    <w:p w:rsidR="00071148" w:rsidRDefault="00071148">
      <w:pPr>
        <w:pStyle w:val="ConsPlusNonformat"/>
      </w:pPr>
      <w:r>
        <w:t xml:space="preserve">    </w:t>
      </w:r>
      <w:proofErr w:type="gramStart"/>
      <w:r>
        <w:t>Форма   реализации   инвестиционного   проекта   (новое  строительство,</w:t>
      </w:r>
      <w:proofErr w:type="gramEnd"/>
    </w:p>
    <w:p w:rsidR="00071148" w:rsidRDefault="00071148">
      <w:pPr>
        <w:pStyle w:val="ConsPlusNonformat"/>
      </w:pPr>
      <w:r>
        <w:t>реконструкция  или  техническое  перевооружение  действующего производства)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pStyle w:val="ConsPlusNonformat"/>
      </w:pPr>
      <w:r>
        <w:t xml:space="preserve">    Заявитель _____________________________________________________________</w:t>
      </w:r>
    </w:p>
    <w:p w:rsidR="00071148" w:rsidRDefault="00071148">
      <w:pPr>
        <w:pStyle w:val="ConsPlusNonformat"/>
      </w:pPr>
      <w:r>
        <w:t>___________________________________________________________________________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492"/>
      <w:bookmarkEnd w:id="29"/>
      <w:r>
        <w:rPr>
          <w:rFonts w:ascii="Calibri" w:hAnsi="Calibri" w:cs="Calibri"/>
        </w:rPr>
        <w:t>Таблица 1. Оценка соответствия инвестиционного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проекта качественным критериям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┌───┬───────────────────┬──────────┬──────────┬───────────────────────┬────────────────────┐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Балл   │          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│Допустимые│  оценки  │     Требования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Требование к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N │     Критерий      │  баллы   │(Б1i) (или│  определению баллов   │   документальным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                  │  оценки  │"критерий │        оценки         │   подтверждениям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не    │          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│применим")│          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0" w:name="Par503"/>
      <w:bookmarkEnd w:id="30"/>
      <w:r>
        <w:rPr>
          <w:rFonts w:ascii="Courier New" w:hAnsi="Courier New" w:cs="Courier New"/>
          <w:sz w:val="16"/>
          <w:szCs w:val="16"/>
        </w:rPr>
        <w:t>│1. │Наличие четко      │    1;    │          │балл, равный 1,        │цель и задачи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│сформулированной   │    0     │          │присваивается          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│цели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│проекта,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    │проекту, если в        │количественные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│проекта с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паспорте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│показатели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│определением       │          │          │инвестиционного проекта│результатов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количественного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    │и обосновании          │реализации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│показателя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экономической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│(показателей)      │          │          │целесообразности,      │проекта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│результатов его    │          │          │объема и сроков        │обоснованием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│осуществления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│экономической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│капитальных вложений   │целесообразности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дана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четкая            │осуществления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│формулировка конечных  │капитальных вложений│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│социально-экономических│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│результатов реализации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│инвестиционного проекта│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 определены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│характеризующие их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│количественные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│показатели.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│Рекомендуемые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│          │</w:t>
      </w:r>
      <w:hyperlink w:anchor="Par1095" w:history="1">
        <w:r>
          <w:rPr>
            <w:rFonts w:ascii="Courier New" w:hAnsi="Courier New" w:cs="Courier New"/>
            <w:color w:val="0000FF"/>
            <w:sz w:val="16"/>
            <w:szCs w:val="16"/>
          </w:rPr>
          <w:t>показатели</w:t>
        </w:r>
      </w:hyperlink>
      <w:r>
        <w:rPr>
          <w:rFonts w:ascii="Courier New" w:hAnsi="Courier New" w:cs="Courier New"/>
          <w:sz w:val="16"/>
          <w:szCs w:val="16"/>
        </w:rPr>
        <w:t xml:space="preserve"> приведены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приложении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3 к Методике│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│Соответствие цели  │    1;    │          │балл, равный 1,        │приводятся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│инвестиционного    │    0     │          │присваивается          │наименования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│проекта приоритетам│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│документов,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целям,           │          │          │проекту, если цель     │приоритетам и целям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определенным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│          │          │инвестиционного проекта│которых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│Стратегии и        │          │          │соответствует одному </w:t>
      </w:r>
      <w:proofErr w:type="gramStart"/>
      <w:r>
        <w:rPr>
          <w:rFonts w:ascii="Courier New" w:hAnsi="Courier New" w:cs="Courier New"/>
          <w:sz w:val="16"/>
          <w:szCs w:val="16"/>
        </w:rPr>
        <w:t>из│соответствуют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цели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│программе          │          │          │приоритетов и целей в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│социальн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│          │указанных документах.  │проекта, а также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          │          │Д</w:t>
      </w:r>
      <w:proofErr w:type="gramEnd"/>
      <w:r>
        <w:rPr>
          <w:rFonts w:ascii="Courier New" w:hAnsi="Courier New" w:cs="Courier New"/>
          <w:sz w:val="16"/>
          <w:szCs w:val="16"/>
        </w:rPr>
        <w:t>ля обоснования оценки │реквизиты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города    │          │          │заявитель приводит     │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правовых│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│Ставрополя,        │          │          │формулировку приоритета│актов, </w:t>
      </w:r>
      <w:proofErr w:type="gramStart"/>
      <w:r>
        <w:rPr>
          <w:rFonts w:ascii="Courier New" w:hAnsi="Courier New" w:cs="Courier New"/>
          <w:sz w:val="16"/>
          <w:szCs w:val="16"/>
        </w:rPr>
        <w:t>утверждающие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│          │и цели со ссылкой на   │соответствующие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│целевых программах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│документы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│документ  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│3. │Комплексный подход │    1;    │          │балл, равный 1,        │для 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 решению          │    0     │          │присваивается для      │проектов, включенных│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│конкретной проблемы│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│в целевые программы,│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 рамках           │          │          │проектов, включенных </w:t>
      </w:r>
      <w:proofErr w:type="gramStart"/>
      <w:r>
        <w:rPr>
          <w:rFonts w:ascii="Courier New" w:hAnsi="Courier New" w:cs="Courier New"/>
          <w:sz w:val="16"/>
          <w:szCs w:val="16"/>
        </w:rPr>
        <w:t>в │указываются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цели,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    │одну из указанных      │задачи, конкретные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│проекта </w:t>
      </w:r>
      <w:proofErr w:type="gramStart"/>
      <w:r>
        <w:rPr>
          <w:rFonts w:ascii="Courier New" w:hAnsi="Courier New" w:cs="Courier New"/>
          <w:sz w:val="16"/>
          <w:szCs w:val="16"/>
        </w:rPr>
        <w:t>во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│          │программ, -            │программные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│взаимосвязи с      │          │          │соответствие цели      │мероприятия,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программными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│          │инвестиционного проекта│достижение и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│мероприятиями,     │          │          │задаче </w:t>
      </w:r>
      <w:proofErr w:type="gramStart"/>
      <w:r>
        <w:rPr>
          <w:rFonts w:ascii="Courier New" w:hAnsi="Courier New" w:cs="Courier New"/>
          <w:sz w:val="16"/>
          <w:szCs w:val="16"/>
        </w:rPr>
        <w:t>программного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│реализацию которых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реализуемыми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│          │          │мероприятия, решение   │обеспечивает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│рамках </w:t>
      </w:r>
      <w:proofErr w:type="gramStart"/>
      <w:r>
        <w:rPr>
          <w:rFonts w:ascii="Courier New" w:hAnsi="Courier New" w:cs="Courier New"/>
          <w:sz w:val="16"/>
          <w:szCs w:val="16"/>
        </w:rPr>
        <w:t>долгосрочных</w:t>
      </w:r>
      <w:proofErr w:type="gramEnd"/>
      <w:r>
        <w:rPr>
          <w:rFonts w:ascii="Courier New" w:hAnsi="Courier New" w:cs="Courier New"/>
          <w:sz w:val="16"/>
          <w:szCs w:val="16"/>
        </w:rPr>
        <w:t>│          │          │которой обеспечивает   │осуществление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│и </w:t>
      </w:r>
      <w:proofErr w:type="gramStart"/>
      <w:r>
        <w:rPr>
          <w:rFonts w:ascii="Courier New" w:hAnsi="Courier New" w:cs="Courier New"/>
          <w:sz w:val="16"/>
          <w:szCs w:val="16"/>
        </w:rPr>
        <w:t>ведомственных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    │реализация             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краевых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целевых    │          │          │предлагаемого          │проекта. Для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 и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│инвестиционных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    │проекта. Заявитель     │проектов, не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│          │приводит наименование  │включенных в целевые│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           │          │          │соответствующей целевой│программы,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│программы, а также     │указываются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│наименование           │реквизиты документа,│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программного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│содержащего оценку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│мероприятия и реквизиты│влияния реализации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│нормативного акта, ее  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│утверждающего          │проекта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│социально-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│экономические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│параметры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│Необходимость      │    1;    │          │балл, равный 1,        │обоснование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│строительства      │    0     │          │присваивается при      │необходимости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│объекта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наличии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обоснования    │привлечения средств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│капитального       │          │          │невозможности          │местного бюджета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│строительства,     │          │          │осуществления          │реализации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создаваемого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│          │          │муниципальными органами│инвестиционного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рамках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     │          │полномочий, отнесенных │проекта и (или)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│инвестиционного    │          │          │к предмету их ведения, │подготовки проектной│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│проекта, в связи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строительства      │документации и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│осуществлением     │          │          │объекта капитального   │проведения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│органами местного  │          │          │строительства,         │</w:t>
      </w:r>
      <w:proofErr w:type="gramStart"/>
      <w:r>
        <w:rPr>
          <w:rFonts w:ascii="Courier New" w:hAnsi="Courier New" w:cs="Courier New"/>
          <w:sz w:val="16"/>
          <w:szCs w:val="16"/>
        </w:rPr>
        <w:t>инженерных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│самоуправления     │          │          │создаваемого в рамках  │изысканий,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│полномочий,        │          │          │инвестиционного проекта│выполняемых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отнесенных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      │          │          │                       │подготовки такой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│предмету их ведения│          │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проектной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                       │документации,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                       │связи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│осуществлением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│органами местного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│самоуправления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│полномочий,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│отнесенных к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│предмету их ведения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│Отсутствие в       │    1;    │          │балл, равный 1,        │обоснование спроса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│достаточном объеме │    0     │          │присваивается в случае,│(потребности)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│замещающей         │          │          │если в рамках проекта  │продукцию (услуги),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│продукции (работ и │          │          │предполагается:        │создаваемую в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│услуг),            │          │          │производство </w:t>
      </w:r>
      <w:proofErr w:type="gramStart"/>
      <w:r>
        <w:rPr>
          <w:rFonts w:ascii="Courier New" w:hAnsi="Courier New" w:cs="Courier New"/>
          <w:sz w:val="16"/>
          <w:szCs w:val="16"/>
        </w:rPr>
        <w:t>замещающей</w:t>
      </w:r>
      <w:proofErr w:type="gramEnd"/>
      <w:r>
        <w:rPr>
          <w:rFonts w:ascii="Courier New" w:hAnsi="Courier New" w:cs="Courier New"/>
          <w:sz w:val="16"/>
          <w:szCs w:val="16"/>
        </w:rPr>
        <w:t>│результате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│производимой иными │          │          │продукции (работ,      │реализации  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│организациями      │          │          │услуг) отсутствует;    │</w:t>
      </w:r>
      <w:proofErr w:type="gramStart"/>
      <w:r>
        <w:rPr>
          <w:rFonts w:ascii="Courier New" w:hAnsi="Courier New" w:cs="Courier New"/>
          <w:sz w:val="16"/>
          <w:szCs w:val="16"/>
        </w:rPr>
        <w:t>инвестиционного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│производство продукции │проекта,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│(работ и услуг), спрос │обеспечения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│на </w:t>
      </w:r>
      <w:proofErr w:type="gramStart"/>
      <w:r>
        <w:rPr>
          <w:rFonts w:ascii="Courier New" w:hAnsi="Courier New" w:cs="Courier New"/>
          <w:sz w:val="16"/>
          <w:szCs w:val="16"/>
        </w:rPr>
        <w:t>которую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учетом    │проектируемого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│производства </w:t>
      </w:r>
      <w:proofErr w:type="gramStart"/>
      <w:r>
        <w:rPr>
          <w:rFonts w:ascii="Courier New" w:hAnsi="Courier New" w:cs="Courier New"/>
          <w:sz w:val="16"/>
          <w:szCs w:val="16"/>
        </w:rPr>
        <w:t>замещающей</w:t>
      </w:r>
      <w:proofErr w:type="gramEnd"/>
      <w:r>
        <w:rPr>
          <w:rFonts w:ascii="Courier New" w:hAnsi="Courier New" w:cs="Courier New"/>
          <w:sz w:val="16"/>
          <w:szCs w:val="16"/>
        </w:rPr>
        <w:t>│(нормативного)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│          │продукции              │уровня использования│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│удовлетворяется не в   │проектной мощности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│полном </w:t>
      </w:r>
      <w:proofErr w:type="gramStart"/>
      <w:r>
        <w:rPr>
          <w:rFonts w:ascii="Courier New" w:hAnsi="Courier New" w:cs="Courier New"/>
          <w:sz w:val="16"/>
          <w:szCs w:val="16"/>
        </w:rPr>
        <w:t>объеме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│объекта капитального│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                       │строительства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                       │учетом сведений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объемах</w:t>
      </w:r>
      <w:proofErr w:type="gramEnd"/>
      <w:r>
        <w:rPr>
          <w:rFonts w:ascii="Courier New" w:hAnsi="Courier New" w:cs="Courier New"/>
          <w:sz w:val="16"/>
          <w:szCs w:val="16"/>
        </w:rPr>
        <w:t>,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наименовании</w:t>
      </w:r>
      <w:proofErr w:type="gramEnd"/>
      <w:r>
        <w:rPr>
          <w:rFonts w:ascii="Courier New" w:hAnsi="Courier New" w:cs="Courier New"/>
          <w:sz w:val="16"/>
          <w:szCs w:val="16"/>
        </w:rPr>
        <w:t>,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производителях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│аналогичной и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│замещающей продукции│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                       │(работ и услуг)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│6. │Целесообразность   │    1;    │          │использование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│обоснование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│использования при  │    0;    │          │реализации             │использования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│реализации         │"критерий │          │инвестиционного проекта│реализации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│инвестиционного    │    не    │          │дорогостоящих          │инвестиционного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│проекта            │применим"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строительных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│проекта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│дорогостоящих      │          │          │материалов,            │дорогостоящих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│строительных       │          │          │художественных изделий │строительных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│материалов,        │          │          │для отделки интерьеров │материалов,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│художественных     │          │          │и фасада, машин и      │художественных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│изделий для отделки│          │          │оборудования признается│изделий для отделки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│интерьеров и       │          │          │обоснованным (балл,    │интерьеров и фасада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│фасада, машин и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равный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1), если: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│оборудования       │          │          │заявителем </w:t>
      </w:r>
      <w:proofErr w:type="gramStart"/>
      <w:r>
        <w:rPr>
          <w:rFonts w:ascii="Courier New" w:hAnsi="Courier New" w:cs="Courier New"/>
          <w:sz w:val="16"/>
          <w:szCs w:val="16"/>
        </w:rPr>
        <w:t>обоснована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│невозможность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│достижения цели и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│результатов реализации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│проекта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│использования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│дорогостоящих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│строительных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│материалов,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│художественных изделий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│для отделки интерьеров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 фасада; отношение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│сметной стоимости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│объекта капитального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│строительства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│проектируемой мощности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│объекта не более чем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│5% превышает значение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│соответствующего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│показателя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│проекту-аналогу;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│отношение </w:t>
      </w:r>
      <w:proofErr w:type="gramStart"/>
      <w:r>
        <w:rPr>
          <w:rFonts w:ascii="Courier New" w:hAnsi="Courier New" w:cs="Courier New"/>
          <w:sz w:val="16"/>
          <w:szCs w:val="16"/>
        </w:rPr>
        <w:t>сметной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│стоимости объекта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│капитального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│строительства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│площади объекта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│капитального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│строительства (кв. м)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│или строительному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│объему (куб. м) не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│более чем на 5%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│превышает значение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│соответствующего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│показателя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│проекту-аналогу.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│Критерий не применим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│инвестиционным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│проектам, не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│использующим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│дорогостоящих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│строительных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│материалов,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│художественных изделий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│для отделки интерьеров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 фасада  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├───┼───────────────────┼──────────┼──────────┼───────────────────────┼────────────────────┤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1" w:name="Par675"/>
      <w:bookmarkEnd w:id="31"/>
      <w:r>
        <w:rPr>
          <w:rFonts w:ascii="Courier New" w:hAnsi="Courier New" w:cs="Courier New"/>
          <w:sz w:val="16"/>
          <w:szCs w:val="16"/>
        </w:rPr>
        <w:t xml:space="preserve">│7. │Наличие            │    1;    │          │подтверждением         │копия </w:t>
      </w:r>
      <w:proofErr w:type="gramStart"/>
      <w:r>
        <w:rPr>
          <w:rFonts w:ascii="Courier New" w:hAnsi="Courier New" w:cs="Courier New"/>
          <w:sz w:val="16"/>
          <w:szCs w:val="16"/>
        </w:rPr>
        <w:t>положительного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│положительного     │    0;    │          │соответствия           │заключения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│заключения         │"критерий │          │инвестиционного проекта│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   │    не    │          │указанному критерию    │экспертизы проектной│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│экспертизы         │применим" │          │(балл, равный 1)       │документации и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│проектной          │          │          │являются: для          │результатов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│документации и     │          │          │инвестиционных         │инженерных изысканий│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│результатов        │          │          │проектов, проектная    │(в случае ее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│инженерных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документация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которых   │необходимости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│изысканий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разработана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│согласно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застройщиком│законодательству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│(заказчиком), - наличие│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│в 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│Федерации); в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│заявителем </w:t>
      </w:r>
      <w:proofErr w:type="gramStart"/>
      <w:r>
        <w:rPr>
          <w:rFonts w:ascii="Courier New" w:hAnsi="Courier New" w:cs="Courier New"/>
          <w:sz w:val="16"/>
          <w:szCs w:val="16"/>
        </w:rPr>
        <w:t>документах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│случае, если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│копии </w:t>
      </w:r>
      <w:proofErr w:type="gramStart"/>
      <w:r>
        <w:rPr>
          <w:rFonts w:ascii="Courier New" w:hAnsi="Courier New" w:cs="Courier New"/>
          <w:sz w:val="16"/>
          <w:szCs w:val="16"/>
        </w:rPr>
        <w:t>положительного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│проведение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│заключения      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│государственной        │экспертизы проектной│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│экспертизы проектной   │документации не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│документации и         │требуется: ссылка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│результатов инженерных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                   │          │          │изысканий (если        │пункты и подпункты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│проектная документация │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статьи 49</w:t>
        </w:r>
      </w:hyperlink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│объекта капитального   │Градостроительного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│строительства и        │кодекса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│результаты </w:t>
      </w:r>
      <w:proofErr w:type="gramStart"/>
      <w:r>
        <w:rPr>
          <w:rFonts w:ascii="Courier New" w:hAnsi="Courier New" w:cs="Courier New"/>
          <w:sz w:val="16"/>
          <w:szCs w:val="16"/>
        </w:rPr>
        <w:t>инженерных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│Федерации; задание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│изысканий подлежат     │на проектирование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│государственной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│экспертизе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│законодательством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                   │          │          │Российской Федерации); │            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указанный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заявителем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│номер подпункта и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│пункта 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статьи 49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│Градостроительного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│кодекса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│Федерации,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которым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│государственная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│экспертиза </w:t>
      </w:r>
      <w:proofErr w:type="gramStart"/>
      <w:r>
        <w:rPr>
          <w:rFonts w:ascii="Courier New" w:hAnsi="Courier New" w:cs="Courier New"/>
          <w:sz w:val="16"/>
          <w:szCs w:val="16"/>
        </w:rPr>
        <w:t>проектной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│документации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│предполагаемого объекта│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│капитального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│строительства не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│проводится. Критерий не│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│применим к 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│инвестиционным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│проектам, по которым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│планируется     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│предоставление средств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│местного бюджета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│подготовку </w:t>
      </w:r>
      <w:proofErr w:type="gramStart"/>
      <w:r>
        <w:rPr>
          <w:rFonts w:ascii="Courier New" w:hAnsi="Courier New" w:cs="Courier New"/>
          <w:sz w:val="16"/>
          <w:szCs w:val="16"/>
        </w:rPr>
        <w:t>проектной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│документации либо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│проектная документация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│          │будет разработана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│использования средств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       │местного бюджета       │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├───┼───────────────────┼──────────┼──────────┴───────────────────────┴────────────────────┤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│К  = 7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  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=  │   К1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1                 │   1нп    │SUM    Б1i =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│   i=1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├───┼───────────────────┼──────────┴───────────────────────────────────────────────────────┤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│Оценка       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│эффективности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│использования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│средств местного   │             К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│бюджета,           │          SUM    Б1i x 100%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│направляемых на    │             i=1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│капитальные        │    Ч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= -------------------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│вложения, на основе│            К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К1нп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│качественных 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│критериев, Ч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 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071148" w:rsidRDefault="00071148">
      <w:pPr>
        <w:pStyle w:val="ConsPlusCell"/>
        <w:rPr>
          <w:rFonts w:ascii="Courier New" w:hAnsi="Courier New" w:cs="Courier New"/>
          <w:sz w:val="16"/>
          <w:szCs w:val="16"/>
        </w:rPr>
        <w:sectPr w:rsidR="00071148" w:rsidSect="003C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750"/>
      <w:bookmarkEnd w:id="32"/>
      <w:r>
        <w:rPr>
          <w:rFonts w:ascii="Calibri" w:hAnsi="Calibri" w:cs="Calibri"/>
        </w:rPr>
        <w:t>Таблица 2. Оценка соответствия инвестиционного проекта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количественным критериям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┬──────────┬───────────┬──────────┬──────────────────────────┬─────────────────────┐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54"/>
      <w:bookmarkEnd w:id="33"/>
      <w:r>
        <w:rPr>
          <w:rFonts w:ascii="Courier New" w:hAnsi="Courier New" w:cs="Courier New"/>
          <w:sz w:val="20"/>
          <w:szCs w:val="20"/>
        </w:rPr>
        <w:t>│   │                   │          │   Балл   │           │          │            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│Допустимые│  оценки  │  Весовой  │ Средн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│    Требования к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Критерий      │  баллы   │(Б2i) (или│</w:t>
      </w:r>
      <w:proofErr w:type="gramStart"/>
      <w:r>
        <w:rPr>
          <w:rFonts w:ascii="Courier New" w:hAnsi="Courier New" w:cs="Courier New"/>
          <w:sz w:val="20"/>
          <w:szCs w:val="20"/>
        </w:rPr>
        <w:t>коэффициент</w:t>
      </w:r>
      <w:proofErr w:type="gramEnd"/>
      <w:r>
        <w:rPr>
          <w:rFonts w:ascii="Courier New" w:hAnsi="Courier New" w:cs="Courier New"/>
          <w:sz w:val="20"/>
          <w:szCs w:val="20"/>
        </w:rPr>
        <w:t>│взвешенный│ Требования к определению │   документальным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│  оценки  │"критерий │критерия Рi│   балл   │      баллов оценки       │   подтверждениям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не    │           │(Б2i x Р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>)│            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│применим")│           │          │            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┼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61"/>
      <w:bookmarkEnd w:id="34"/>
      <w:r>
        <w:rPr>
          <w:rFonts w:ascii="Courier New" w:hAnsi="Courier New" w:cs="Courier New"/>
          <w:sz w:val="20"/>
          <w:szCs w:val="20"/>
        </w:rPr>
        <w:t>│1. │Значения           │    1;    │          │           │          │для присвоения балла,     │значения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0     │          │           │          │равного 1, представленные │количественных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        │          │          │           │          │заявителем в паспорте     │показателей,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│(показателя)       │          │          │           │          │инвестиционного проекта   │результатов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│результатов        │          │          │           │          │значения количественных   │реализации проекта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│реализации         │          │          │           │          │показателей результатов   │соответствии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│инвестиционного    │          │          │           │          │его реализации должны     │паспортом проекта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           │          │          │           │          │отвечать следующим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│требованиям: наличие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│показателей (показателя),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│характеризующих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│непосредственные (прямые)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│результаты реализации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│инвестиционного проекта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│(мощность объекта         │             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общая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│площадь объекта, </w:t>
      </w:r>
      <w:proofErr w:type="gramStart"/>
      <w:r>
        <w:rPr>
          <w:rFonts w:ascii="Courier New" w:hAnsi="Courier New" w:cs="Courier New"/>
          <w:sz w:val="20"/>
          <w:szCs w:val="20"/>
        </w:rPr>
        <w:t>общий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│строительный объем),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│указанием единиц измерения│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│Общероссийским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│классификатором единиц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│измерения; наличие не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│менее одного показателя,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│характеризующего конечные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│социально-экономические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│результаты реализации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│          │           │          │инвестиционного проекта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┼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│Отношение </w:t>
      </w:r>
      <w:proofErr w:type="gramStart"/>
      <w:r>
        <w:rPr>
          <w:rFonts w:ascii="Courier New" w:hAnsi="Courier New" w:cs="Courier New"/>
          <w:sz w:val="20"/>
          <w:szCs w:val="20"/>
        </w:rPr>
        <w:t>сметной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1;    │          │           │          │балл, равный 1,           │паспорт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│стоимости          │   0,5;   │          │           │          │присваивается проекту,    │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│инвестиционного    │    0     │          │           │          │если значение отношения   │проекта, основные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к значениям│          │          │           │          │сметной стоимости объекта │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сведения</w:t>
        </w:r>
      </w:hyperlink>
      <w:r>
        <w:rPr>
          <w:rFonts w:ascii="Courier New" w:hAnsi="Courier New" w:cs="Courier New"/>
          <w:sz w:val="20"/>
          <w:szCs w:val="20"/>
        </w:rPr>
        <w:t xml:space="preserve"> и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│количественных     │          │          │           │          │к количественным          │технико-экономические│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        │          │          │           │          │показателям (показателю)  │показатели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│(показателя)       │          │          │           │          │результатов реализации    │проекта-аналога,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│результатов        │          │          │           │          │проекта не превышает      │реализуемого (или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│реализации         │          │          │           │          │аналогичного значения     │реализованного)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│инвестиционного    │          │          │           │          │(значений) показателя     │территории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│проекта            │          │          │           │          │(показателей) по          │Ставропольского края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│проектам-аналогам; балл,  │или 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0,5, присваивается │Федерации, а также за│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│проекту, если значение    │рубежом (при 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│отношения </w:t>
      </w:r>
      <w:proofErr w:type="gramStart"/>
      <w:r>
        <w:rPr>
          <w:rFonts w:ascii="Courier New" w:hAnsi="Courier New" w:cs="Courier New"/>
          <w:sz w:val="20"/>
          <w:szCs w:val="20"/>
        </w:rPr>
        <w:t>сметной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│отсутствии аналогов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│стоимости </w:t>
      </w:r>
      <w:proofErr w:type="gramStart"/>
      <w:r>
        <w:rPr>
          <w:rFonts w:ascii="Courier New" w:hAnsi="Courier New" w:cs="Courier New"/>
          <w:sz w:val="20"/>
          <w:szCs w:val="20"/>
        </w:rPr>
        <w:t>предлагаемого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│на территории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│объекта капитального      │России),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      │соответствии с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│количественным показателям│приложением 4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│(показателю) превышает    │Методике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│значение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│отношения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│проекту-аналогу не более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│чем на 5%; балл, равный 0,│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│присваивается проекту,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│если значение отношения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│сметной стоимости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│предлагаемого объекта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строительства│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 его количественным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│показателям (показателю)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│превышает значение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│указанного отношения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│проекту-аналогу более чем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│на 5% хотя бы по одному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│показателю либо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│проекты-аналоги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│отсутствуют. При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значения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│          │           │          │баллов сметные стоимости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│объектов 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создаваемых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│(</w:t>
      </w:r>
      <w:proofErr w:type="gramStart"/>
      <w:r>
        <w:rPr>
          <w:rFonts w:ascii="Courier New" w:hAnsi="Courier New" w:cs="Courier New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sz w:val="20"/>
          <w:szCs w:val="20"/>
        </w:rPr>
        <w:t>) в ходе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│реализации  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│проектов-аналогов </w:t>
      </w:r>
      <w:proofErr w:type="gramStart"/>
      <w:r>
        <w:rPr>
          <w:rFonts w:ascii="Courier New" w:hAnsi="Courier New" w:cs="Courier New"/>
          <w:sz w:val="20"/>
          <w:szCs w:val="20"/>
        </w:rPr>
        <w:t>должны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│представляться в ценах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│года определения </w:t>
      </w:r>
      <w:proofErr w:type="gramStart"/>
      <w:r>
        <w:rPr>
          <w:rFonts w:ascii="Courier New" w:hAnsi="Courier New" w:cs="Courier New"/>
          <w:sz w:val="20"/>
          <w:szCs w:val="20"/>
        </w:rPr>
        <w:t>сметной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│стоимости объекта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│строительства,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рамках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│проекта. Приведение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│сметной стоимости объектов│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строительства│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│по проектам-аналогам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│указанному уровню цен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│должно осуществляться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│использованием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│индексов-дефляторов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│инвестиций в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 за счет всех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│источников финансирования,│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│разработанных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│Минэкономразвития России.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│Сметная стоимость объекта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│строительства,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создаваемого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рамках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│реализации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│проекта, указывается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ценах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года получения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│положительного заключения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│государственной экспертизы│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│проектной документации, а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│при ее отсутствии -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ценах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года представления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│паспорта инвестиционного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│проекта (с указанием года │             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│ее определения)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┼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│Наличие            │    1;    │          │           │          │балл, равный 1,           │обоснование спроса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│потребителей       │   0,5;   │          │           │          │присваивается, если       │(потребности)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│продукции (услуг), │    0     │          │           │          │проектная мощность        │продукцию (услуги),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│создаваемой в      │          │          │           │          │(намечаемый объем         │создаваемую в     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  │           │          │производства продукции,   │результате реализации│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      │          │          │           │          │оказания услуг)           │инвестиционного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│инвестиционного    │          │          │           │          │создаваемого в рамках     │проекта,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│проекта, в         │          │          │           │          │реализации инвестиционного│обеспечения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>,        │          │          │           │          │проекта объекта           │проектируемого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достаточном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   │          │          │           │          │капитального строительства│(нормативного) уровня│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       │          │          │           │          │соответствует (или менее) │использования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проектируемого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  │          │потребности в данной      │проектной мощности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│(нормативного)     │          │          │           │          │продукции (услугах); балл,│объекта капитального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│уровня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0,5, присваивается,│строительства с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│использования      │          │          │           │          │если потребность в </w:t>
      </w:r>
      <w:proofErr w:type="gramStart"/>
      <w:r>
        <w:rPr>
          <w:rFonts w:ascii="Courier New" w:hAnsi="Courier New" w:cs="Courier New"/>
          <w:sz w:val="20"/>
          <w:szCs w:val="20"/>
        </w:rPr>
        <w:t>данной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│учетом сведений об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│проектной мощности │          │          │           │          │продукции (услугах)       │объемах,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            │          │          │           │          │обеспечивается уровнем    │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наименовании</w:t>
      </w:r>
      <w:proofErr w:type="gramEnd"/>
      <w:r>
        <w:rPr>
          <w:rFonts w:ascii="Courier New" w:hAnsi="Courier New" w:cs="Courier New"/>
          <w:sz w:val="20"/>
          <w:szCs w:val="20"/>
        </w:rPr>
        <w:t>,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│капитального       │          │          │           │          │использования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│производителях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│строительства      │          │          │           │          │мощности создаваемого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│аналогичной и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реализации         │замещающей продукции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│инвестиционного проекта   │(работ и услуг)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│объекта капитального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│строительства менее 100%,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│но не ниже 75% проектной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│мощности; балл, равный 0,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│присваивается, если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│потребность в </w:t>
      </w:r>
      <w:proofErr w:type="gramStart"/>
      <w:r>
        <w:rPr>
          <w:rFonts w:ascii="Courier New" w:hAnsi="Courier New" w:cs="Courier New"/>
          <w:sz w:val="20"/>
          <w:szCs w:val="20"/>
        </w:rPr>
        <w:t>данной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│продукции (услугах)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│обеспечивается уровнем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│мощности </w:t>
      </w:r>
      <w:proofErr w:type="gramStart"/>
      <w:r>
        <w:rPr>
          <w:rFonts w:ascii="Courier New" w:hAnsi="Courier New" w:cs="Courier New"/>
          <w:sz w:val="20"/>
          <w:szCs w:val="20"/>
        </w:rPr>
        <w:t>создаваемого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реализации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│инвестиционного проекта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│объекта капитального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│строительства в размере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│менее 75% проектной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│мощности. Потребность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│продукции (услугах)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│определяется на момент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│ввода создаваемого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реализации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│инвестиционного проекта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│объекта капитального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│строительства с учетом уже│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создаваемых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│мощностей в данной сфере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│деятельности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┼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│Отношение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  <w:r>
        <w:rPr>
          <w:rFonts w:ascii="Courier New" w:hAnsi="Courier New" w:cs="Courier New"/>
          <w:sz w:val="20"/>
          <w:szCs w:val="20"/>
        </w:rPr>
        <w:t>│    1;    │          │           │          │балл, равный 1,           │паспорт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│мощности           │    0     │          │           │          │присваивается, если       │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│создаваемого       │          │          │           │          │отношение проектной       │проекта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(пункт 2)</w:t>
        </w:r>
      </w:hyperlink>
      <w:r>
        <w:rPr>
          <w:rFonts w:ascii="Courier New" w:hAnsi="Courier New" w:cs="Courier New"/>
          <w:sz w:val="20"/>
          <w:szCs w:val="20"/>
        </w:rPr>
        <w:t>.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│(реконструируемого)│          │          │           │          │мощности создаваемого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>
        <w:rPr>
          <w:rFonts w:ascii="Courier New" w:hAnsi="Courier New" w:cs="Courier New"/>
          <w:sz w:val="20"/>
          <w:szCs w:val="20"/>
        </w:rPr>
        <w:t>риводятся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капитального      │документально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│строительства к    │          │          │           │          │строительства к мощности, │подтвержденные данные│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│мощности,          │          │          │           │          │необходимой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│о мощности,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│необходимой для    │          │          │           │          │производства продукции    │необходимой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│производства       │          │          │           │          │(услуг) в объеме,         │производства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│продукции (услуг) в│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      │продукции (услуг) в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>,            │          │          │           │          │муниципальных нужд, не    │объеме,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│предусмотренном </w:t>
      </w:r>
      <w:proofErr w:type="gramStart"/>
      <w:r>
        <w:rPr>
          <w:rFonts w:ascii="Courier New" w:hAnsi="Courier New" w:cs="Courier New"/>
          <w:sz w:val="20"/>
          <w:szCs w:val="20"/>
        </w:rPr>
        <w:t>для│          │          │           │          │превышает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100%            │предусмотренном для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нужд │          │          │           │          │                          │муниципальных нужд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┼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934"/>
      <w:bookmarkEnd w:id="35"/>
      <w:r>
        <w:rPr>
          <w:rFonts w:ascii="Courier New" w:hAnsi="Courier New" w:cs="Courier New"/>
          <w:sz w:val="20"/>
          <w:szCs w:val="20"/>
        </w:rPr>
        <w:t>│5. │Обеспечение        │    1;    │          │           │          │балл равен 1 в случаях:   │обоснование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0,5;   │          │           │          │если на площадке,         │планируемого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            │    0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отводимой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             │обеспечения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           │          │предполагаемое            │создаваемого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  │          │          │           │          │строительство, уже имеются│(реконструируемого)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инженерной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│          │          │           │          │все виды инженерной и     │объекта капитального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│транспортной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│строительства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│инфраструктурой в  │          │          │           │          │инфраструктуры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│инженерной и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│объемах,           │          │          │           │          │необходимых объемах; если │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│достаточных для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предполагаемого       │инфраструктурой в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      │          │          │           │          │объекта капитального      │объемах, достаточных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│инвестиционного    │          │          │           │          │строительства в силу его  │для реализации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           │          │          │           │          │функционального назначения│инвестиционного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</w:t>
      </w:r>
      <w:proofErr w:type="gramStart"/>
      <w:r>
        <w:rPr>
          <w:rFonts w:ascii="Courier New" w:hAnsi="Courier New" w:cs="Courier New"/>
          <w:sz w:val="20"/>
          <w:szCs w:val="20"/>
        </w:rPr>
        <w:t>инженерная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транспортная │проекта. Приводятся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│инфраструктура не         │данные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│требуется; балл равен 0,5,│обеспеченности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│если </w:t>
      </w:r>
      <w:proofErr w:type="gramStart"/>
      <w:r>
        <w:rPr>
          <w:rFonts w:ascii="Courier New" w:hAnsi="Courier New" w:cs="Courier New"/>
          <w:sz w:val="20"/>
          <w:szCs w:val="20"/>
        </w:rPr>
        <w:t>средневзвешенный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│объекта инженерной и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│уровень обеспеченности    │транспортной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│планируемого объекта      │инфраструктурой. При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          │          │           │          │капитального строительства│необходимости даются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│инженерной и транспортной │ссылки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│инфраструктурой менее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│100%, но не менее 75% от  │целевые программы,   │</w:t>
      </w:r>
      <w:proofErr w:type="gramEnd"/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│требуемого объема, и      │иные документы,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│инвестиционным проектом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│предусмотрены затраты на  │наличие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│соответствующих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│объекта капитального      │проектов развития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инженерной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и│инженерной и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│транспортной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│инфраструктурой в         │инфраструктуры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объемах</w:t>
      </w:r>
      <w:proofErr w:type="gramEnd"/>
      <w:r>
        <w:rPr>
          <w:rFonts w:ascii="Courier New" w:hAnsi="Courier New" w:cs="Courier New"/>
          <w:sz w:val="20"/>
          <w:szCs w:val="20"/>
        </w:rPr>
        <w:t>; балл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│равен 0, если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│средневзвешенный уровень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│обеспеченности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│планируемого объекта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│капитального строительства│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│инженерной и транспортной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│инфраструктурой менее 75%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│от требуемого объема, и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│инвестиционным проектом не│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│предусмотрены затраты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планируемого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│объекта капитального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инженерной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│          │           │          │транспортной     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│инфраструктурой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│          │           │          │необходимых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объемах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┼──────────┼───────────┼──────────┼──────────────────────────┴─────────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│Оценка             │          │          │           │          │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   │          │          │           │          │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│использования      │          │          │           │          │        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местного   │          │          │           │          │Ч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SUM    Б2i x Рi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│бюджета на основе  │          │          │           │          │        i=1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│количественных     │          │          │           │          │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│критериев, Ч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  │           │          │                                    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┴──────────┴───────────┴──────────┴────────────────────────────────────────────────┘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992"/>
      <w:bookmarkEnd w:id="36"/>
      <w:r>
        <w:rPr>
          <w:rFonts w:ascii="Calibri" w:hAnsi="Calibri" w:cs="Calibri"/>
        </w:rPr>
        <w:t>Таблица 3. Интегральная оценка эффективности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инвестиционного проекта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┌─────────────────────────────┬──────────────────────────────┬────────────┐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Показатель          │     Оценка эффективности     │  Весовой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│коэффициент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├─────────────────────────────┼──────────────────────────────┼────────────┤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│Оценка эффективности на      │         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│    0,2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│основе </w:t>
      </w:r>
      <w:proofErr w:type="gramStart"/>
      <w:r>
        <w:rPr>
          <w:rFonts w:ascii="Courier New" w:hAnsi="Courier New" w:cs="Courier New"/>
          <w:sz w:val="20"/>
          <w:szCs w:val="20"/>
        </w:rPr>
        <w:t>качественных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SUM    Б1i x 100%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│критериев, Ч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         i=1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│Ч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--------------------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К1нп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├─────────────────────────────┼──────────────────────────────┼────────────┤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│Оценка эффективности на      │        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│    0,8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количественных        │Ч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SUM    Б2i x Рi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│критериев, Ч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        i=1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├─────────────────────────────┼──────────────────────────────┼────────────┤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│Интегральная оценка          │           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использования  │           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краевого бюджета,    │Э    = Ч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x 0,2 + Ч2 x 0,8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│направляемых на капитальные  │ инт       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│вложения, Э                  │           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инт               │                              │            │</w:t>
      </w:r>
    </w:p>
    <w:p w:rsidR="00071148" w:rsidRDefault="000711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└─────────────────────────────┴──────────────────────────────┴────────────┘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1021"/>
      <w:bookmarkEnd w:id="37"/>
      <w:r>
        <w:rPr>
          <w:rFonts w:ascii="Calibri" w:hAnsi="Calibri" w:cs="Calibri"/>
        </w:rPr>
        <w:t>Приложение 2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использования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города Ставрополя,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направляемых</w:t>
      </w:r>
      <w:proofErr w:type="gramEnd"/>
      <w:r>
        <w:rPr>
          <w:rFonts w:ascii="Calibri" w:hAnsi="Calibri" w:cs="Calibri"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1027"/>
      <w:bookmarkEnd w:id="38"/>
      <w:r>
        <w:rPr>
          <w:rFonts w:ascii="Calibri" w:hAnsi="Calibri" w:cs="Calibri"/>
        </w:rPr>
        <w:t>ЗНАЧЕНИЯ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ВЕСОВЫХ КОЭФФИЦИЕНТОВ КОЛИЧЕСТВЕННЫХ КРИТЕРИЕВ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pStyle w:val="ConsPlusNonformat"/>
      </w:pPr>
      <w:r>
        <w:t xml:space="preserve">                                                                в процентах</w:t>
      </w:r>
    </w:p>
    <w:p w:rsidR="00071148" w:rsidRDefault="00071148">
      <w:pPr>
        <w:pStyle w:val="ConsPlusNonformat"/>
        <w:sectPr w:rsidR="0007114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320"/>
        <w:gridCol w:w="2160"/>
        <w:gridCol w:w="2280"/>
      </w:tblGrid>
      <w:tr w:rsidR="0007114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Критерий             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Строительство (реконструкция)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строительства           </w:t>
            </w:r>
          </w:p>
        </w:tc>
      </w:tr>
      <w:tr w:rsidR="00071148"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pStyle w:val="ConsPlusNonformat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pStyle w:val="ConsPlusNonformat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здравоохранения,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образования,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культуры и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спорта,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коммунальной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иных зданий,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охраны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среды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назначения,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транспортной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инфраструктуры,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инфраструктуры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национальной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инновационной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другие </w:t>
            </w:r>
          </w:p>
        </w:tc>
      </w:tr>
      <w:tr w:rsidR="0007114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показателей результатов реализации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</w:t>
            </w:r>
          </w:p>
        </w:tc>
      </w:tr>
      <w:tr w:rsidR="00071148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сметной стоимости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показателей результатов реализации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40       </w:t>
            </w:r>
          </w:p>
        </w:tc>
      </w:tr>
      <w:tr w:rsidR="00071148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потребителей услуг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(продукции),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количестве, достаточном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проектируемого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(нормативного) уровня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проектной мощности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18       </w:t>
            </w:r>
          </w:p>
        </w:tc>
      </w:tr>
      <w:tr w:rsidR="00071148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проектной мощности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(реконструируемого)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 капитального строительства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мощности, необходимой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продукции (услуг)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объеме, предусмотренном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нужд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19       </w:t>
            </w:r>
          </w:p>
        </w:tc>
      </w:tr>
      <w:tr w:rsidR="00071148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обеспечения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планируемого объекта капитального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инфраструктурами в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объемах, достаточных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18       </w:t>
            </w:r>
          </w:p>
        </w:tc>
      </w:tr>
      <w:tr w:rsidR="0007114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       </w:t>
            </w:r>
          </w:p>
        </w:tc>
      </w:tr>
    </w:tbl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089"/>
      <w:bookmarkEnd w:id="39"/>
      <w:r>
        <w:rPr>
          <w:rFonts w:ascii="Calibri" w:hAnsi="Calibri" w:cs="Calibri"/>
        </w:rPr>
        <w:t>Приложение 3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использования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города Ставрополя,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направляемых</w:t>
      </w:r>
      <w:proofErr w:type="gramEnd"/>
      <w:r>
        <w:rPr>
          <w:rFonts w:ascii="Calibri" w:hAnsi="Calibri" w:cs="Calibri"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095"/>
      <w:bookmarkEnd w:id="40"/>
      <w:r>
        <w:rPr>
          <w:rFonts w:ascii="Calibri" w:hAnsi="Calibri" w:cs="Calibri"/>
        </w:rPr>
        <w:t>РЕКОМЕНДУЕМЫЕ КОЛИЧЕСТВЕННЫЕ ПОКАЗАТЕЛИ,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ХАРАКТЕРИЗУЮЩИЕ ЦЕЛЬ И РЕЗУЛЬТАТЫ РЕАЛИЗАЦИИ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ПРОЕКТА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3000"/>
        <w:gridCol w:w="2760"/>
      </w:tblGrid>
      <w:tr w:rsidR="00071148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Объект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строительства       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Количественный показатель          </w:t>
            </w:r>
          </w:p>
        </w:tc>
      </w:tr>
      <w:tr w:rsidR="0007114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характеризующий прямые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(непосредственные)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результаты проекта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характеризующий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конечные результаты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проекта       </w:t>
            </w:r>
          </w:p>
        </w:tc>
      </w:tr>
      <w:tr w:rsidR="00071148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106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 1. Строительство (реконструкция) объектов здравоохранения, образования,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культуры и спорта                            </w:t>
            </w:r>
          </w:p>
        </w:tc>
      </w:tr>
      <w:tr w:rsidR="00071148">
        <w:trPr>
          <w:trHeight w:val="4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здравоохранения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(медицинские центры,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больницы, поликлиники,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родильные дома, диспансеры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другое)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объекта: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койко-мест;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посещений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смену;  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строительный объем,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метров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обеспеченности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региона,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медицинскими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услугами, врачами 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средним медперсоналом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процентах к уровню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проекта.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создания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(реконструкции)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центров,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 - снижение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заболеваемости,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смертности по профилю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</w:tr>
      <w:tr w:rsidR="00071148">
        <w:trPr>
          <w:trHeight w:val="3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Дошкольные и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учреждения, центры детского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объекта: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мест;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строительный объем,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метров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обеспеченности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региона,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(в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100 детей)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местами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образовательных,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уровню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</w:t>
            </w:r>
          </w:p>
        </w:tc>
      </w:tr>
      <w:tr w:rsidR="00071148">
        <w:trPr>
          <w:trHeight w:val="2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 культуры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(театры, музеи, библиотеки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другое)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объекта: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мест,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посетителей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день; 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библиотек -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единиц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библиотечного фонда;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строительный объем,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метров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обеспеченности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(в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1000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жителей) местами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культуры,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процентах к уровню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</w:t>
            </w:r>
          </w:p>
        </w:tc>
      </w:tr>
      <w:tr w:rsidR="00071148">
        <w:trPr>
          <w:trHeight w:val="2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населения (дома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и престарелых,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детей-инвалидов, детские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дома)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объекта: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мест;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строительный объем,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метров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обеспеченности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местами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защиты,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уровню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</w:t>
            </w:r>
          </w:p>
        </w:tc>
      </w:tr>
      <w:tr w:rsidR="00071148">
        <w:trPr>
          <w:trHeight w:val="2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физической культуры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 спорта (стадионы, 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центры, ледовые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арены, плавательные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бассейны и другие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сооружения)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объекта: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пропускная способность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сооружений,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мест, тыс.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человек;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здания,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строительный объем,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метров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обеспеченности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объектами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и спорта,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количества мест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процентах к уровню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</w:t>
            </w:r>
          </w:p>
        </w:tc>
      </w:tr>
      <w:tr w:rsidR="00071148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193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 2. Строительство (реконструкция) общественных зданий и жилых помещений  </w:t>
            </w:r>
          </w:p>
        </w:tc>
      </w:tr>
      <w:tr w:rsidR="00071148">
        <w:trPr>
          <w:trHeight w:val="20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объекта,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полезная жилая площадь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объекта, кв. метров;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квартир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количества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в регионе,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муниципальном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количеству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</w:t>
            </w:r>
          </w:p>
        </w:tc>
      </w:tr>
      <w:tr w:rsidR="00071148">
        <w:trPr>
          <w:trHeight w:val="1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Административные здания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объекта,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полезная и служебная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объекта, кв.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метров; 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строительный объем куб.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комфортных условий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работников,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 общей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(полезной, служебной)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работника     </w:t>
            </w:r>
          </w:p>
        </w:tc>
      </w:tr>
      <w:tr w:rsidR="00071148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214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 3. Строительство (реконструкция) объектов коммунальной инфраструктуры и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охраны окружающей среды                         </w:t>
            </w:r>
          </w:p>
        </w:tc>
      </w:tr>
      <w:tr w:rsidR="00071148">
        <w:trPr>
          <w:trHeight w:val="3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Очистные сооружения (для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водных ресурсов и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воздушного бассейна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техногенных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загрязнений)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 объекта: объем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очищаемого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ресурса, куб. метров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(тонн) в сутки (год)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сбр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осах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(выбросах)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их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проекта;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пр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едельно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допустимой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</w:t>
            </w:r>
          </w:p>
        </w:tc>
      </w:tr>
      <w:tr w:rsidR="00071148">
        <w:trPr>
          <w:trHeight w:val="2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для защиты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наводнений, 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противооползневые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(объем)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объекта, кв. метров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(куб. метров);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размерные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соответствующих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защищаемой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одного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наводнения (оползня)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зоны, тыс. кв.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метров;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предотвращенный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экономический ущерб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данным    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экономического ущерба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последнего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наводнения, оползня),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         </w:t>
            </w:r>
          </w:p>
        </w:tc>
      </w:tr>
      <w:tr w:rsidR="00071148">
        <w:trPr>
          <w:trHeight w:val="1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по переработке и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захоронению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отходов (ТПО)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 объекта: объем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очищаемого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ресурса, куб. метров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(тонн) в сутки (год)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безопасного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захороненных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ТПО, лет             </w:t>
            </w:r>
          </w:p>
        </w:tc>
      </w:tr>
      <w:tr w:rsidR="00071148">
        <w:trPr>
          <w:trHeight w:val="2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(объекты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водоснабжения,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водоотведения, тепло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-,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электроснабжения)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измерения;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размерные и иные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(газопровода-отвода -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давление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сетей -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напряжение и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другое)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водоснабжения,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газо- и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071148">
        <w:trPr>
          <w:trHeight w:val="20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Сортировка, переработка и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твердых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бытовых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мощность объекта: объем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твердых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отходов, тонн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сутки (год)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существующих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свалок твердых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отходов,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результативных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земель, гектары      </w:t>
            </w:r>
          </w:p>
        </w:tc>
      </w:tr>
      <w:tr w:rsidR="00071148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278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       4. Строительство (реконструкция) производственных объектов        </w:t>
            </w:r>
          </w:p>
        </w:tc>
      </w:tr>
      <w:tr w:rsidR="00071148">
        <w:trPr>
          <w:trHeight w:val="2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Производственные объекты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объекта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конечные результаты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проекта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повышение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доли  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конкурентоспособной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(услуг)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объеме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</w:tr>
      <w:tr w:rsidR="00071148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294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  5. Строительство (реконструкция) инфраструктуры инновационной системы  </w:t>
            </w:r>
          </w:p>
        </w:tc>
      </w:tr>
      <w:tr w:rsidR="00071148">
        <w:trPr>
          <w:trHeight w:val="2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Инфраструктура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научно-технической и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инновационной деятельности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(научные центры по    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нанотехнологий;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нанопроизводства;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автоматизированного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проектирования;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производственно-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экспериментальные базы и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другие)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объекта,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размерные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соответствующих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технологий, уровень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новизны образцов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новой техники        </w:t>
            </w:r>
          </w:p>
        </w:tc>
      </w:tr>
      <w:tr w:rsidR="00071148">
        <w:trPr>
          <w:trHeight w:val="2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Инфраструктура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коммерциализации инноваций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(особые экономические зоны,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технопарки, инновационно-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центры,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бизнес-инкубаторы и другое)</w:t>
            </w:r>
            <w:proofErr w:type="gram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объекта,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размерные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соответствующих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доли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инновационно-активных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осуществляющих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инновации, в общем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организаций,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</w:t>
            </w:r>
          </w:p>
        </w:tc>
      </w:tr>
      <w:tr w:rsidR="00071148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321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  6. Строительство (реконструкция) объектов транспортной инфраструктуры  </w:t>
            </w:r>
          </w:p>
        </w:tc>
      </w:tr>
      <w:tr w:rsidR="00071148">
        <w:trPr>
          <w:trHeight w:val="30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сообщения общего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(автомобильные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дороги с твердым покрытием;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троллейбусные маршруты)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эксплуатационная длина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сообщения общего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размерные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соответствующих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(сохраняемых) рабочих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мест, единицы;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(увеличение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объема):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грузооборота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общего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пользования, тонно-км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год;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пассажирооборота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автобусного,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троллейбусного и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другого транспорта,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пассажиро-км в год   </w:t>
            </w:r>
          </w:p>
        </w:tc>
      </w:tr>
      <w:tr w:rsidR="00071148">
        <w:trPr>
          <w:trHeight w:val="2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Мосты, путепроводы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объекта,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метров;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эксплуатационная длина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размерные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объекта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соответствующих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единицах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(увеличение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объема) грузооборота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общего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пользования, тонн-км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год;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(увеличение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объема)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пассажирооборота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железнодорожного,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автобусного и другого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пассажиро-км в год   </w:t>
            </w:r>
          </w:p>
        </w:tc>
      </w:tr>
    </w:tbl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357"/>
      <w:bookmarkEnd w:id="47"/>
      <w:r>
        <w:rPr>
          <w:rFonts w:ascii="Calibri" w:hAnsi="Calibri" w:cs="Calibri"/>
        </w:rPr>
        <w:t>Приложение 4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использования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города Ставрополя,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направляемых</w:t>
      </w:r>
      <w:proofErr w:type="gramEnd"/>
      <w:r>
        <w:rPr>
          <w:rFonts w:ascii="Calibri" w:hAnsi="Calibri" w:cs="Calibri"/>
        </w:rPr>
        <w:t xml:space="preserve"> на капитальные вложения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363"/>
      <w:bookmarkEnd w:id="48"/>
      <w:r>
        <w:rPr>
          <w:rFonts w:ascii="Calibri" w:hAnsi="Calibri" w:cs="Calibri"/>
        </w:rPr>
        <w:t>СВЕДЕНИЯ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количественные показатели результатов реализации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проекта-аналога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инвестиционного проекта ___________________________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________________________________________________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Месторасположение объекта ______________________________________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1372"/>
      <w:bookmarkEnd w:id="49"/>
      <w:r>
        <w:rPr>
          <w:rFonts w:ascii="Calibri" w:hAnsi="Calibri" w:cs="Calibri"/>
        </w:rPr>
        <w:t>Сметная стоимость и количественные показатели результатов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инвестиционного проекта</w:t>
      </w: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920"/>
        <w:gridCol w:w="1440"/>
        <w:gridCol w:w="2040"/>
      </w:tblGrid>
      <w:tr w:rsidR="00071148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показателя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инвестиционному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проекту    </w:t>
            </w: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071148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Сметная стоимость объекта-аналога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государственной экспертизы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указанием года ее получения) в ценах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расчета сметной стоимости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планируемого объекта капитального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реализуемого в рамках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инвестиционного проекта, 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представляемого для проведения оценки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(с указанием года ее     </w:t>
            </w:r>
            <w:proofErr w:type="gramEnd"/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383"/>
            <w:bookmarkEnd w:id="50"/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строительно-монтажные работы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 дорогостоящие работы и материалы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машин и оборудования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дорогостоящие машины и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затраты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407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2. Показатели, характеризующие прямые результаты реализации  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проекта-аналога                                                          </w:t>
            </w: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414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3. Показатели, характеризующие конечные результаты реализации            </w:t>
            </w:r>
          </w:p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проекта-аналога                                                          </w:t>
            </w: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148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148" w:rsidRDefault="0007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48" w:rsidRDefault="000711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48" w:rsidRDefault="000711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1148"/>
    <w:rsid w:val="00071148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1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1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42895ABFC215C4C893C15614D6110DB3F4A7B3CA0FAF7187B12C6C3146CB47A41E29E6251Q2O" TargetMode="External"/><Relationship Id="rId5" Type="http://schemas.openxmlformats.org/officeDocument/2006/relationships/hyperlink" Target="consultantplus://offline/ref=37F42895ABFC215C4C893C15614D6110DB3F4A7B3CA0FAF7187B12C6C3146CB47A41E29E6251Q2O" TargetMode="External"/><Relationship Id="rId4" Type="http://schemas.openxmlformats.org/officeDocument/2006/relationships/hyperlink" Target="consultantplus://offline/ref=37F42895ABFC215C4C893C15614D6110DB3D4F7B3CA6FAF7187B12C6C3146CB47A41E29B6B10C84B5AQ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15427</Words>
  <Characters>87940</Characters>
  <Application>Microsoft Office Word</Application>
  <DocSecurity>0</DocSecurity>
  <Lines>732</Lines>
  <Paragraphs>206</Paragraphs>
  <ScaleCrop>false</ScaleCrop>
  <Company/>
  <LinksUpToDate>false</LinksUpToDate>
  <CharactersWithSpaces>103161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2015-06-01T14:16:00Z</dcterms:created>
  <dcterms:modified xsi:type="dcterms:W3CDTF">2015-06-01T14:19:00Z</dcterms:modified>
</cp:coreProperties>
</file>